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653F6" w14:textId="1CE11027" w:rsidR="00E31D19" w:rsidRDefault="00B979B7" w:rsidP="00A17053">
      <w:pPr>
        <w:spacing w:before="2"/>
        <w:rPr>
          <w:rFonts w:ascii="Candara"/>
          <w:b/>
          <w:sz w:val="48"/>
        </w:rPr>
      </w:pPr>
      <w:r>
        <w:rPr>
          <w:noProof/>
          <w:position w:val="-51"/>
          <w:lang w:bidi="ar-SA"/>
        </w:rPr>
        <w:drawing>
          <wp:inline distT="0" distB="0" distL="0" distR="0" wp14:anchorId="4BBE663F" wp14:editId="62655B92">
            <wp:extent cx="1002747" cy="8467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47" cy="8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/>
          <w:b/>
          <w:color w:val="042871"/>
          <w:sz w:val="48"/>
        </w:rPr>
        <w:t>TEAM USA</w:t>
      </w:r>
      <w:r>
        <w:rPr>
          <w:rFonts w:ascii="Candara"/>
          <w:b/>
          <w:color w:val="042871"/>
          <w:spacing w:val="-1"/>
          <w:sz w:val="48"/>
        </w:rPr>
        <w:t xml:space="preserve"> </w:t>
      </w:r>
      <w:r w:rsidR="00AC706D">
        <w:rPr>
          <w:rFonts w:ascii="Candara"/>
          <w:b/>
          <w:color w:val="042871"/>
          <w:spacing w:val="-1"/>
          <w:sz w:val="48"/>
        </w:rPr>
        <w:t>WOMEN</w:t>
      </w:r>
      <w:r w:rsidR="00AC706D">
        <w:rPr>
          <w:rFonts w:ascii="Candara"/>
          <w:b/>
          <w:color w:val="042871"/>
          <w:spacing w:val="-1"/>
          <w:sz w:val="48"/>
        </w:rPr>
        <w:t>’</w:t>
      </w:r>
      <w:r w:rsidR="00AC706D">
        <w:rPr>
          <w:rFonts w:ascii="Candara"/>
          <w:b/>
          <w:color w:val="042871"/>
          <w:spacing w:val="-1"/>
          <w:sz w:val="48"/>
        </w:rPr>
        <w:t>S</w:t>
      </w:r>
      <w:r w:rsidR="00CA0317">
        <w:rPr>
          <w:rFonts w:ascii="Candara"/>
          <w:b/>
          <w:color w:val="042871"/>
          <w:spacing w:val="-1"/>
          <w:sz w:val="48"/>
        </w:rPr>
        <w:t xml:space="preserve"> COACH</w:t>
      </w:r>
    </w:p>
    <w:p w14:paraId="687BD7A0" w14:textId="6C523DB0" w:rsidR="00CA0317" w:rsidRPr="00CA0317" w:rsidRDefault="00CA0317" w:rsidP="00CA0317">
      <w:pPr>
        <w:pStyle w:val="BodyText"/>
        <w:spacing w:before="402"/>
      </w:pPr>
    </w:p>
    <w:p w14:paraId="533C2263" w14:textId="7CA00B2E" w:rsidR="00AC706D" w:rsidRDefault="00AC706D" w:rsidP="003F7663">
      <w:pPr>
        <w:pStyle w:val="BodyText"/>
        <w:spacing w:before="52"/>
        <w:ind w:left="320" w:right="117"/>
      </w:pPr>
      <w:r>
        <w:t xml:space="preserve">USA Cricket seeks a Head Coach for the women’s national cricket team. Interested candidates are invited to submit their applications by </w:t>
      </w:r>
      <w:r w:rsidR="00A17053">
        <w:t xml:space="preserve">January </w:t>
      </w:r>
      <w:r w:rsidR="00E07764">
        <w:t>18</w:t>
      </w:r>
      <w:r>
        <w:t xml:space="preserve">, 2018 11:59 p.m. Pacific </w:t>
      </w:r>
      <w:r w:rsidR="003F7663">
        <w:t xml:space="preserve">Standard Time to </w:t>
      </w:r>
      <w:hyperlink r:id="rId8" w:history="1">
        <w:r w:rsidR="003F7663" w:rsidRPr="001B5142">
          <w:rPr>
            <w:rStyle w:val="Hyperlink"/>
          </w:rPr>
          <w:t>cricketcommittee@usacricket.org</w:t>
        </w:r>
      </w:hyperlink>
      <w:r w:rsidR="003F7663">
        <w:t xml:space="preserve">. </w:t>
      </w:r>
    </w:p>
    <w:p w14:paraId="2E8D699C" w14:textId="77777777" w:rsidR="00AC706D" w:rsidRDefault="00AC706D" w:rsidP="00CA0317">
      <w:pPr>
        <w:pStyle w:val="BodyText"/>
        <w:spacing w:before="52"/>
        <w:ind w:left="320" w:right="117"/>
        <w:jc w:val="both"/>
      </w:pPr>
      <w:bookmarkStart w:id="0" w:name="_GoBack"/>
      <w:bookmarkEnd w:id="0"/>
    </w:p>
    <w:p w14:paraId="17900A8A" w14:textId="1E4C0F7F" w:rsidR="00CA0317" w:rsidRPr="00CA0317" w:rsidRDefault="00AC706D" w:rsidP="00CA0317">
      <w:pPr>
        <w:pStyle w:val="BodyText"/>
        <w:spacing w:before="52"/>
        <w:ind w:left="320" w:right="117"/>
        <w:jc w:val="both"/>
      </w:pPr>
      <w:r>
        <w:t>Interviews for shortlisted candidates shall be completed by January</w:t>
      </w:r>
      <w:r w:rsidR="00E07764">
        <w:t xml:space="preserve"> 25</w:t>
      </w:r>
      <w:r>
        <w:t xml:space="preserve">, 2019 and final candidates </w:t>
      </w:r>
      <w:r w:rsidR="00B647D0">
        <w:t>may</w:t>
      </w:r>
      <w:r>
        <w:t xml:space="preserve"> be invited to give coaching demonstrations at USA Cricket’s player selection trials in Florida, February 1-3, 2019. </w:t>
      </w:r>
    </w:p>
    <w:p w14:paraId="0BF11BBD" w14:textId="77777777" w:rsidR="00CA0317" w:rsidRPr="00CA0317" w:rsidRDefault="00CA0317" w:rsidP="00CA0317">
      <w:pPr>
        <w:pStyle w:val="BodyText"/>
        <w:spacing w:before="1"/>
      </w:pPr>
    </w:p>
    <w:p w14:paraId="3BC1DFB4" w14:textId="77777777" w:rsidR="00CA0317" w:rsidRPr="00CA0317" w:rsidRDefault="00CA0317" w:rsidP="00CA0317">
      <w:pPr>
        <w:pStyle w:val="Heading1"/>
        <w:spacing w:line="292" w:lineRule="exact"/>
      </w:pPr>
      <w:r w:rsidRPr="00CA0317">
        <w:t>KEY RESPONSIBILITIES:</w:t>
      </w:r>
    </w:p>
    <w:p w14:paraId="17AFBF28" w14:textId="2332C2DE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" w:hanging="360"/>
        <w:rPr>
          <w:sz w:val="20"/>
          <w:szCs w:val="20"/>
        </w:rPr>
      </w:pPr>
      <w:r w:rsidRPr="00CA0317">
        <w:rPr>
          <w:sz w:val="20"/>
          <w:szCs w:val="20"/>
        </w:rPr>
        <w:t>Prepare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and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coach</w:t>
      </w:r>
      <w:r w:rsidRPr="00CA0317">
        <w:rPr>
          <w:spacing w:val="-15"/>
          <w:sz w:val="20"/>
          <w:szCs w:val="20"/>
        </w:rPr>
        <w:t xml:space="preserve"> </w:t>
      </w:r>
      <w:r w:rsidR="00AC706D">
        <w:rPr>
          <w:sz w:val="20"/>
          <w:szCs w:val="20"/>
        </w:rPr>
        <w:t>women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national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team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and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squads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to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achieve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qualification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for</w:t>
      </w:r>
      <w:r w:rsidRPr="00CA0317">
        <w:rPr>
          <w:spacing w:val="-16"/>
          <w:sz w:val="20"/>
          <w:szCs w:val="20"/>
        </w:rPr>
        <w:t xml:space="preserve"> </w:t>
      </w:r>
      <w:r w:rsidRPr="00CA0317">
        <w:rPr>
          <w:sz w:val="20"/>
          <w:szCs w:val="20"/>
        </w:rPr>
        <w:t>ICC</w:t>
      </w:r>
      <w:r w:rsidRPr="00CA0317">
        <w:rPr>
          <w:spacing w:val="-15"/>
          <w:sz w:val="20"/>
          <w:szCs w:val="20"/>
        </w:rPr>
        <w:t xml:space="preserve"> </w:t>
      </w:r>
      <w:r w:rsidRPr="00CA0317">
        <w:rPr>
          <w:sz w:val="20"/>
          <w:szCs w:val="20"/>
        </w:rPr>
        <w:t>global events as outlined in USA Cricket Strategic</w:t>
      </w:r>
      <w:r w:rsidRPr="00CA0317">
        <w:rPr>
          <w:spacing w:val="-4"/>
          <w:sz w:val="20"/>
          <w:szCs w:val="20"/>
        </w:rPr>
        <w:t xml:space="preserve"> </w:t>
      </w:r>
      <w:r w:rsidRPr="00CA0317">
        <w:rPr>
          <w:sz w:val="20"/>
          <w:szCs w:val="20"/>
        </w:rPr>
        <w:t>Framework</w:t>
      </w:r>
      <w:r w:rsidR="00AC706D">
        <w:rPr>
          <w:sz w:val="20"/>
          <w:szCs w:val="20"/>
        </w:rPr>
        <w:t>.</w:t>
      </w:r>
    </w:p>
    <w:p w14:paraId="4C450EF0" w14:textId="295DF3A4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7" w:hanging="360"/>
        <w:rPr>
          <w:sz w:val="20"/>
          <w:szCs w:val="20"/>
        </w:rPr>
      </w:pPr>
      <w:r w:rsidRPr="00CA0317">
        <w:rPr>
          <w:sz w:val="20"/>
          <w:szCs w:val="20"/>
        </w:rPr>
        <w:t>Devise, implement, monitor and evaluate detailed plans for the development of</w:t>
      </w:r>
      <w:r>
        <w:rPr>
          <w:sz w:val="20"/>
          <w:szCs w:val="20"/>
        </w:rPr>
        <w:t xml:space="preserve"> </w:t>
      </w:r>
      <w:r w:rsidRPr="00CA0317">
        <w:rPr>
          <w:sz w:val="20"/>
          <w:szCs w:val="20"/>
        </w:rPr>
        <w:t>national squads and individual player plans within those</w:t>
      </w:r>
      <w:r w:rsidRPr="00CA0317">
        <w:rPr>
          <w:spacing w:val="-7"/>
          <w:sz w:val="20"/>
          <w:szCs w:val="20"/>
        </w:rPr>
        <w:t xml:space="preserve"> </w:t>
      </w:r>
      <w:r w:rsidRPr="00CA0317">
        <w:rPr>
          <w:sz w:val="20"/>
          <w:szCs w:val="20"/>
        </w:rPr>
        <w:t>squads</w:t>
      </w:r>
      <w:r w:rsidR="00AC706D">
        <w:rPr>
          <w:sz w:val="20"/>
          <w:szCs w:val="20"/>
        </w:rPr>
        <w:t>.</w:t>
      </w:r>
    </w:p>
    <w:p w14:paraId="105AE9E1" w14:textId="08B97C22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Ensure the national</w:t>
      </w:r>
      <w:r w:rsidRPr="00CA0317">
        <w:rPr>
          <w:sz w:val="20"/>
          <w:szCs w:val="20"/>
        </w:rPr>
        <w:t xml:space="preserve"> culture of excellence and continuous</w:t>
      </w:r>
      <w:r w:rsidRPr="00CA0317">
        <w:rPr>
          <w:spacing w:val="-10"/>
          <w:sz w:val="20"/>
          <w:szCs w:val="20"/>
        </w:rPr>
        <w:t xml:space="preserve"> </w:t>
      </w:r>
      <w:r w:rsidRPr="00CA0317">
        <w:rPr>
          <w:sz w:val="20"/>
          <w:szCs w:val="20"/>
        </w:rPr>
        <w:t>improvement</w:t>
      </w:r>
      <w:r w:rsidR="00AC706D">
        <w:rPr>
          <w:sz w:val="20"/>
          <w:szCs w:val="20"/>
        </w:rPr>
        <w:t xml:space="preserve"> is implemented within the</w:t>
      </w:r>
      <w:r>
        <w:rPr>
          <w:sz w:val="20"/>
          <w:szCs w:val="20"/>
        </w:rPr>
        <w:t xml:space="preserve"> squad</w:t>
      </w:r>
      <w:r w:rsidR="00AC706D">
        <w:rPr>
          <w:sz w:val="20"/>
          <w:szCs w:val="20"/>
        </w:rPr>
        <w:t>.</w:t>
      </w:r>
    </w:p>
    <w:p w14:paraId="0ACB044E" w14:textId="4EDBD07C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5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Establish performance programs that identify and develop young talent that will sustain the success of </w:t>
      </w:r>
      <w:r>
        <w:rPr>
          <w:sz w:val="20"/>
          <w:szCs w:val="20"/>
        </w:rPr>
        <w:t xml:space="preserve">the </w:t>
      </w:r>
      <w:r w:rsidRPr="00CA0317">
        <w:rPr>
          <w:sz w:val="20"/>
          <w:szCs w:val="20"/>
        </w:rPr>
        <w:t>national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team</w:t>
      </w:r>
      <w:r w:rsidR="00AC706D">
        <w:rPr>
          <w:sz w:val="20"/>
          <w:szCs w:val="20"/>
        </w:rPr>
        <w:t>.</w:t>
      </w:r>
    </w:p>
    <w:p w14:paraId="2970D438" w14:textId="497976C1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Serve as a member of the USA </w:t>
      </w:r>
      <w:r w:rsidR="00AC706D">
        <w:rPr>
          <w:sz w:val="20"/>
          <w:szCs w:val="20"/>
        </w:rPr>
        <w:t>wo</w:t>
      </w:r>
      <w:r w:rsidRPr="00CA0317">
        <w:rPr>
          <w:sz w:val="20"/>
          <w:szCs w:val="20"/>
        </w:rPr>
        <w:t xml:space="preserve">men’s selection panel charged with selecting </w:t>
      </w:r>
      <w:r>
        <w:rPr>
          <w:sz w:val="20"/>
          <w:szCs w:val="20"/>
        </w:rPr>
        <w:t>n</w:t>
      </w:r>
      <w:r w:rsidRPr="00CA0317">
        <w:rPr>
          <w:sz w:val="20"/>
          <w:szCs w:val="20"/>
        </w:rPr>
        <w:t xml:space="preserve">ational </w:t>
      </w:r>
      <w:r w:rsidR="00AC706D">
        <w:rPr>
          <w:sz w:val="20"/>
          <w:szCs w:val="20"/>
        </w:rPr>
        <w:t>wo</w:t>
      </w:r>
      <w:r w:rsidRPr="00CA0317">
        <w:rPr>
          <w:sz w:val="20"/>
          <w:szCs w:val="20"/>
        </w:rPr>
        <w:t>men’s squads and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teams</w:t>
      </w:r>
      <w:r w:rsidR="00AC706D">
        <w:rPr>
          <w:sz w:val="20"/>
          <w:szCs w:val="20"/>
        </w:rPr>
        <w:t>.</w:t>
      </w:r>
    </w:p>
    <w:p w14:paraId="15BEB470" w14:textId="53CDA05B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Support the development of the USA high performance</w:t>
      </w:r>
      <w:r w:rsidRPr="00CA0317">
        <w:rPr>
          <w:spacing w:val="-7"/>
          <w:sz w:val="20"/>
          <w:szCs w:val="20"/>
        </w:rPr>
        <w:t xml:space="preserve"> </w:t>
      </w:r>
      <w:r w:rsidRPr="00CA0317">
        <w:rPr>
          <w:sz w:val="20"/>
          <w:szCs w:val="20"/>
        </w:rPr>
        <w:t>coaches</w:t>
      </w:r>
      <w:r w:rsidR="00AC706D">
        <w:rPr>
          <w:sz w:val="20"/>
          <w:szCs w:val="20"/>
        </w:rPr>
        <w:t>.</w:t>
      </w:r>
    </w:p>
    <w:p w14:paraId="501CE8EE" w14:textId="128D9F86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2" w:hanging="360"/>
        <w:rPr>
          <w:sz w:val="20"/>
          <w:szCs w:val="20"/>
        </w:rPr>
      </w:pPr>
      <w:r>
        <w:rPr>
          <w:sz w:val="20"/>
          <w:szCs w:val="20"/>
        </w:rPr>
        <w:t>Assist with the management of</w:t>
      </w:r>
      <w:r w:rsidRPr="00CA0317">
        <w:rPr>
          <w:sz w:val="20"/>
          <w:szCs w:val="20"/>
        </w:rPr>
        <w:t xml:space="preserve"> the USA performance database and capture of relevant performance footage and</w:t>
      </w:r>
      <w:r w:rsidRPr="00CA0317">
        <w:rPr>
          <w:spacing w:val="-1"/>
          <w:sz w:val="20"/>
          <w:szCs w:val="20"/>
        </w:rPr>
        <w:t xml:space="preserve"> </w:t>
      </w:r>
      <w:r w:rsidRPr="00CA0317">
        <w:rPr>
          <w:sz w:val="20"/>
          <w:szCs w:val="20"/>
        </w:rPr>
        <w:t>information</w:t>
      </w:r>
      <w:r w:rsidR="00AC706D">
        <w:rPr>
          <w:sz w:val="20"/>
          <w:szCs w:val="20"/>
        </w:rPr>
        <w:t>.</w:t>
      </w:r>
    </w:p>
    <w:p w14:paraId="0020CDCE" w14:textId="5E2D90B3" w:rsidR="00CA0317" w:rsidRP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Contribute as requested to sponsorship, media and promotional</w:t>
      </w:r>
      <w:r w:rsidRPr="00CA0317">
        <w:rPr>
          <w:spacing w:val="-13"/>
          <w:sz w:val="20"/>
          <w:szCs w:val="20"/>
        </w:rPr>
        <w:t xml:space="preserve"> </w:t>
      </w:r>
      <w:r w:rsidRPr="00CA0317">
        <w:rPr>
          <w:sz w:val="20"/>
          <w:szCs w:val="20"/>
        </w:rPr>
        <w:t>activities</w:t>
      </w:r>
      <w:r w:rsidR="00AC706D">
        <w:rPr>
          <w:sz w:val="20"/>
          <w:szCs w:val="20"/>
        </w:rPr>
        <w:t>.</w:t>
      </w:r>
    </w:p>
    <w:p w14:paraId="0583F510" w14:textId="77777777" w:rsidR="00CA0317" w:rsidRPr="00CA0317" w:rsidRDefault="00CA0317" w:rsidP="00CA0317">
      <w:pPr>
        <w:pStyle w:val="BodyText"/>
        <w:spacing w:before="1"/>
      </w:pPr>
    </w:p>
    <w:p w14:paraId="325D1426" w14:textId="77777777" w:rsidR="00CA0317" w:rsidRPr="00CA0317" w:rsidRDefault="00CA0317" w:rsidP="00CA0317">
      <w:pPr>
        <w:pStyle w:val="Heading1"/>
        <w:spacing w:line="293" w:lineRule="exact"/>
      </w:pPr>
      <w:r w:rsidRPr="00CA0317">
        <w:t>QUALIFICATIONS / SKILLS</w:t>
      </w:r>
    </w:p>
    <w:p w14:paraId="37DAB388" w14:textId="25438931" w:rsidR="00CA0317" w:rsidRDefault="00CA0317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9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Minimum of </w:t>
      </w:r>
      <w:r w:rsidR="0012112D">
        <w:rPr>
          <w:sz w:val="20"/>
          <w:szCs w:val="20"/>
        </w:rPr>
        <w:t>3</w:t>
      </w:r>
      <w:r w:rsidRPr="00CA0317">
        <w:rPr>
          <w:sz w:val="20"/>
          <w:szCs w:val="20"/>
        </w:rPr>
        <w:t xml:space="preserve"> years of </w:t>
      </w:r>
      <w:r w:rsidR="0012112D">
        <w:rPr>
          <w:sz w:val="20"/>
          <w:szCs w:val="20"/>
        </w:rPr>
        <w:t xml:space="preserve">experience coaching a national team or franchise team </w:t>
      </w:r>
      <w:r w:rsidRPr="0012112D">
        <w:rPr>
          <w:sz w:val="20"/>
          <w:szCs w:val="20"/>
        </w:rPr>
        <w:t>with a proven track record of</w:t>
      </w:r>
      <w:r w:rsidRPr="0012112D">
        <w:rPr>
          <w:spacing w:val="-4"/>
          <w:sz w:val="20"/>
          <w:szCs w:val="20"/>
        </w:rPr>
        <w:t xml:space="preserve"> </w:t>
      </w:r>
      <w:r w:rsidRPr="0012112D">
        <w:rPr>
          <w:sz w:val="20"/>
          <w:szCs w:val="20"/>
        </w:rPr>
        <w:t>success</w:t>
      </w:r>
      <w:r w:rsidR="0012112D">
        <w:rPr>
          <w:sz w:val="20"/>
          <w:szCs w:val="20"/>
        </w:rPr>
        <w:t>.</w:t>
      </w:r>
    </w:p>
    <w:p w14:paraId="2AF2D73F" w14:textId="40A90CE8" w:rsidR="0012112D" w:rsidRPr="0012112D" w:rsidRDefault="0012112D" w:rsidP="001A3C2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19" w:hanging="360"/>
        <w:rPr>
          <w:sz w:val="20"/>
          <w:szCs w:val="20"/>
        </w:rPr>
      </w:pPr>
      <w:r w:rsidRPr="0012112D">
        <w:rPr>
          <w:sz w:val="20"/>
          <w:szCs w:val="20"/>
        </w:rPr>
        <w:t>A minimum Level 2 Coaching Qualification, Level 3</w:t>
      </w:r>
      <w:r w:rsidRPr="0012112D">
        <w:rPr>
          <w:spacing w:val="-9"/>
          <w:sz w:val="20"/>
          <w:szCs w:val="20"/>
        </w:rPr>
        <w:t xml:space="preserve"> </w:t>
      </w:r>
      <w:r w:rsidRPr="0012112D">
        <w:rPr>
          <w:sz w:val="20"/>
          <w:szCs w:val="20"/>
        </w:rPr>
        <w:t>desirable, from a recognized organization.</w:t>
      </w:r>
    </w:p>
    <w:p w14:paraId="5C264521" w14:textId="4D4FFBE6" w:rsidR="00CA0317" w:rsidRDefault="00CA0317" w:rsidP="00CA031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0"/>
        <w:rPr>
          <w:sz w:val="20"/>
          <w:szCs w:val="20"/>
        </w:rPr>
      </w:pPr>
      <w:r w:rsidRPr="00CA0317">
        <w:rPr>
          <w:sz w:val="20"/>
          <w:szCs w:val="20"/>
        </w:rPr>
        <w:t>Outs</w:t>
      </w:r>
      <w:r w:rsidR="0012112D">
        <w:rPr>
          <w:sz w:val="20"/>
          <w:szCs w:val="20"/>
        </w:rPr>
        <w:t xml:space="preserve">tanding work ethic, discipline, leadership, and people management skills. </w:t>
      </w:r>
    </w:p>
    <w:p w14:paraId="107F86EA" w14:textId="099A526B" w:rsidR="005F23BD" w:rsidRPr="005F23BD" w:rsidRDefault="005F23BD" w:rsidP="005F2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 xml:space="preserve">Has strong values of </w:t>
      </w:r>
      <w:r>
        <w:rPr>
          <w:sz w:val="20"/>
          <w:szCs w:val="20"/>
        </w:rPr>
        <w:t xml:space="preserve">positivity, </w:t>
      </w:r>
      <w:r w:rsidRPr="0012112D">
        <w:rPr>
          <w:sz w:val="20"/>
          <w:szCs w:val="20"/>
        </w:rPr>
        <w:t xml:space="preserve">fairness, accountability, respect, and integrity. </w:t>
      </w:r>
    </w:p>
    <w:p w14:paraId="38E52026" w14:textId="48E47BC1" w:rsidR="0012112D" w:rsidRPr="0012112D" w:rsidRDefault="0012112D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 xml:space="preserve">Excellent communication skills with the ability to relay strategic and tactical </w:t>
      </w:r>
      <w:r w:rsidR="001C32C7">
        <w:rPr>
          <w:sz w:val="20"/>
          <w:szCs w:val="20"/>
        </w:rPr>
        <w:t>plans</w:t>
      </w:r>
      <w:r w:rsidR="00603338">
        <w:rPr>
          <w:sz w:val="20"/>
          <w:szCs w:val="20"/>
        </w:rPr>
        <w:t>, and set expectations with</w:t>
      </w:r>
      <w:r w:rsidRPr="0012112D">
        <w:rPr>
          <w:sz w:val="20"/>
          <w:szCs w:val="20"/>
        </w:rPr>
        <w:t xml:space="preserve"> players, effectively. </w:t>
      </w:r>
    </w:p>
    <w:p w14:paraId="63A5E628" w14:textId="51BAF848" w:rsidR="0012112D" w:rsidRPr="0012112D" w:rsidRDefault="00603338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Has the ability to motivate </w:t>
      </w:r>
      <w:r w:rsidR="001C32C7">
        <w:rPr>
          <w:sz w:val="20"/>
          <w:szCs w:val="20"/>
        </w:rPr>
        <w:t>and unify the team to achieve shared goals</w:t>
      </w:r>
      <w:r w:rsidR="0012112D" w:rsidRPr="0012112D">
        <w:rPr>
          <w:sz w:val="20"/>
          <w:szCs w:val="20"/>
        </w:rPr>
        <w:t xml:space="preserve">. </w:t>
      </w:r>
    </w:p>
    <w:p w14:paraId="6E7B87B6" w14:textId="03FF4210" w:rsidR="0012112D" w:rsidRDefault="0012112D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Track record of working successfully </w:t>
      </w:r>
      <w:r w:rsidRPr="0012112D">
        <w:rPr>
          <w:sz w:val="20"/>
          <w:szCs w:val="20"/>
        </w:rPr>
        <w:t xml:space="preserve">with players of </w:t>
      </w:r>
      <w:r>
        <w:rPr>
          <w:sz w:val="20"/>
          <w:szCs w:val="20"/>
        </w:rPr>
        <w:t>diverse</w:t>
      </w:r>
      <w:r w:rsidRPr="0012112D">
        <w:rPr>
          <w:sz w:val="20"/>
          <w:szCs w:val="20"/>
        </w:rPr>
        <w:t xml:space="preserve"> backgrounds, skill and experience levels. </w:t>
      </w:r>
    </w:p>
    <w:p w14:paraId="72960CEB" w14:textId="4F9CEAA1" w:rsidR="00603338" w:rsidRPr="00603338" w:rsidRDefault="00603338" w:rsidP="006033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>
        <w:rPr>
          <w:sz w:val="20"/>
          <w:szCs w:val="20"/>
        </w:rPr>
        <w:t xml:space="preserve">Possesses solid empathy and player analytical skills to bring the best out of players. </w:t>
      </w:r>
    </w:p>
    <w:p w14:paraId="7687BD8E" w14:textId="71FC5CF3" w:rsidR="0012112D" w:rsidRPr="0012112D" w:rsidRDefault="0012112D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 xml:space="preserve">Ability to coach and mentor in person and remotely, while simultaneously creating structures and systems that may not yet exist. </w:t>
      </w:r>
    </w:p>
    <w:p w14:paraId="2968C49F" w14:textId="12BA6AE4" w:rsidR="0012112D" w:rsidRDefault="0012112D" w:rsidP="0012112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>The drive to make things better in the face of varying challenges.</w:t>
      </w:r>
    </w:p>
    <w:p w14:paraId="14A36F11" w14:textId="5584AE4A" w:rsidR="00E07764" w:rsidRDefault="00E07764" w:rsidP="00E07764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5E1F37CE" w14:textId="77777777" w:rsidR="00E07764" w:rsidRPr="00E07764" w:rsidRDefault="00E07764" w:rsidP="00E07764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2821C3C5" w14:textId="25FFCE16" w:rsidR="0012112D" w:rsidRDefault="0012112D" w:rsidP="0012112D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0D09D140" w14:textId="53036B7B" w:rsidR="0012112D" w:rsidRPr="0012112D" w:rsidRDefault="0062698A" w:rsidP="0062698A">
      <w:pPr>
        <w:pStyle w:val="Heading1"/>
        <w:spacing w:line="293" w:lineRule="exact"/>
      </w:pPr>
      <w:r>
        <w:lastRenderedPageBreak/>
        <w:t>PREFERRED QUALIFICATIONS</w:t>
      </w:r>
    </w:p>
    <w:p w14:paraId="4CAD4A9B" w14:textId="77777777" w:rsidR="0012112D" w:rsidRPr="0012112D" w:rsidRDefault="0012112D" w:rsidP="0012112D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2F140BA7" w14:textId="62E452E8" w:rsidR="0012112D" w:rsidRPr="0012112D" w:rsidRDefault="0012112D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>Experience coaching women’s cricket, part</w:t>
      </w:r>
      <w:r w:rsidR="0062698A">
        <w:rPr>
          <w:sz w:val="20"/>
          <w:szCs w:val="20"/>
        </w:rPr>
        <w:t xml:space="preserve">icularly Associate-level </w:t>
      </w:r>
      <w:r w:rsidR="00CA6A0D">
        <w:rPr>
          <w:sz w:val="20"/>
          <w:szCs w:val="20"/>
        </w:rPr>
        <w:t>and/or Full-Member teams</w:t>
      </w:r>
      <w:r w:rsidR="0062698A">
        <w:rPr>
          <w:sz w:val="20"/>
          <w:szCs w:val="20"/>
        </w:rPr>
        <w:t>.</w:t>
      </w:r>
    </w:p>
    <w:p w14:paraId="2F0FDC5D" w14:textId="4268BB9B" w:rsidR="0012112D" w:rsidRPr="005F23BD" w:rsidRDefault="0012112D" w:rsidP="005F23B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12112D">
        <w:rPr>
          <w:sz w:val="20"/>
          <w:szCs w:val="20"/>
        </w:rPr>
        <w:t xml:space="preserve">Proven success of developing amateur players into a high-performing unit. </w:t>
      </w:r>
      <w:r w:rsidR="00096336" w:rsidRPr="005F23BD">
        <w:rPr>
          <w:sz w:val="20"/>
          <w:szCs w:val="20"/>
        </w:rPr>
        <w:br/>
      </w:r>
    </w:p>
    <w:p w14:paraId="6DBB009F" w14:textId="74F6414D" w:rsidR="0012112D" w:rsidRPr="0062698A" w:rsidRDefault="0062698A" w:rsidP="0062698A">
      <w:pPr>
        <w:pStyle w:val="Heading1"/>
        <w:spacing w:line="293" w:lineRule="exact"/>
      </w:pPr>
      <w:r>
        <w:t>THE IDEAL CANDIDATE MUST</w:t>
      </w:r>
    </w:p>
    <w:p w14:paraId="3A13C055" w14:textId="74D9F10D" w:rsidR="0012112D" w:rsidRPr="0062698A" w:rsidRDefault="0012112D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62698A">
        <w:rPr>
          <w:sz w:val="20"/>
          <w:szCs w:val="20"/>
        </w:rPr>
        <w:t xml:space="preserve">Have an infectious passion for cricket. </w:t>
      </w:r>
    </w:p>
    <w:p w14:paraId="0A242C6F" w14:textId="4EC03BB1" w:rsidR="00603338" w:rsidRPr="00603338" w:rsidRDefault="0012112D" w:rsidP="00603338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62698A">
        <w:rPr>
          <w:sz w:val="20"/>
          <w:szCs w:val="20"/>
        </w:rPr>
        <w:t>Have a</w:t>
      </w:r>
      <w:r w:rsidR="001C32C7">
        <w:rPr>
          <w:sz w:val="20"/>
          <w:szCs w:val="20"/>
        </w:rPr>
        <w:t>n astute</w:t>
      </w:r>
      <w:r w:rsidRPr="0062698A">
        <w:rPr>
          <w:sz w:val="20"/>
          <w:szCs w:val="20"/>
        </w:rPr>
        <w:t xml:space="preserve"> cricket brain and can </w:t>
      </w:r>
      <w:r w:rsidR="00603338">
        <w:rPr>
          <w:sz w:val="20"/>
          <w:szCs w:val="20"/>
        </w:rPr>
        <w:t xml:space="preserve">proactively </w:t>
      </w:r>
      <w:r w:rsidRPr="0062698A">
        <w:rPr>
          <w:sz w:val="20"/>
          <w:szCs w:val="20"/>
        </w:rPr>
        <w:t xml:space="preserve">share strategic, tactical, and technical knowledge of the game with players. </w:t>
      </w:r>
    </w:p>
    <w:p w14:paraId="2F1ED553" w14:textId="58FBC6AA" w:rsidR="0012112D" w:rsidRPr="0062698A" w:rsidRDefault="0012112D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62698A">
        <w:rPr>
          <w:sz w:val="20"/>
          <w:szCs w:val="20"/>
        </w:rPr>
        <w:t xml:space="preserve">Be committed to the long-term development and success of the team. </w:t>
      </w:r>
    </w:p>
    <w:p w14:paraId="4CEAAC31" w14:textId="309EC665" w:rsidR="0012112D" w:rsidRPr="0062698A" w:rsidRDefault="0012112D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0"/>
          <w:szCs w:val="20"/>
        </w:rPr>
      </w:pPr>
      <w:r w:rsidRPr="0062698A">
        <w:rPr>
          <w:sz w:val="20"/>
          <w:szCs w:val="20"/>
        </w:rPr>
        <w:t xml:space="preserve">Be able to represent USA Cricket with passion and professionalism. </w:t>
      </w:r>
    </w:p>
    <w:p w14:paraId="387805CE" w14:textId="163CF9EF" w:rsidR="0012112D" w:rsidRPr="0012112D" w:rsidRDefault="0012112D" w:rsidP="0012112D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5206B976" w14:textId="77777777" w:rsidR="0062698A" w:rsidRPr="00CA0317" w:rsidRDefault="0062698A" w:rsidP="0062698A">
      <w:pPr>
        <w:pStyle w:val="Heading1"/>
        <w:spacing w:before="1"/>
      </w:pPr>
      <w:r w:rsidRPr="00A17053">
        <w:t>CONDITIONS</w:t>
      </w:r>
    </w:p>
    <w:p w14:paraId="6705D59B" w14:textId="77777777" w:rsidR="0062698A" w:rsidRPr="00CA0317" w:rsidRDefault="0062698A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rPr>
          <w:sz w:val="20"/>
          <w:szCs w:val="20"/>
        </w:rPr>
      </w:pPr>
      <w:r w:rsidRPr="00CA0317">
        <w:rPr>
          <w:sz w:val="20"/>
          <w:szCs w:val="20"/>
        </w:rPr>
        <w:t xml:space="preserve">The successful candidate will be provided a stipend commensurate </w:t>
      </w:r>
      <w:r>
        <w:rPr>
          <w:sz w:val="20"/>
          <w:szCs w:val="20"/>
        </w:rPr>
        <w:t>to their</w:t>
      </w:r>
      <w:r w:rsidRPr="00CA0317">
        <w:rPr>
          <w:sz w:val="20"/>
          <w:szCs w:val="20"/>
        </w:rPr>
        <w:t xml:space="preserve"> qualifications and</w:t>
      </w:r>
      <w:r w:rsidRPr="00CA0317">
        <w:rPr>
          <w:spacing w:val="-5"/>
          <w:sz w:val="20"/>
          <w:szCs w:val="20"/>
        </w:rPr>
        <w:t xml:space="preserve"> </w:t>
      </w:r>
      <w:r w:rsidRPr="00CA0317">
        <w:rPr>
          <w:sz w:val="20"/>
          <w:szCs w:val="20"/>
        </w:rPr>
        <w:t>experience.</w:t>
      </w:r>
    </w:p>
    <w:p w14:paraId="1CFD598D" w14:textId="3C4D07B0" w:rsidR="0062698A" w:rsidRDefault="0062698A" w:rsidP="0062698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18" w:hanging="360"/>
        <w:rPr>
          <w:sz w:val="20"/>
          <w:szCs w:val="20"/>
        </w:rPr>
      </w:pPr>
      <w:r w:rsidRPr="00CA0317">
        <w:rPr>
          <w:sz w:val="20"/>
          <w:szCs w:val="20"/>
        </w:rPr>
        <w:t>Opportunity exists for this position to be based remotely given the significant amount of travel likely to be</w:t>
      </w:r>
      <w:r w:rsidRPr="00CA0317">
        <w:rPr>
          <w:spacing w:val="-3"/>
          <w:sz w:val="20"/>
          <w:szCs w:val="20"/>
        </w:rPr>
        <w:t xml:space="preserve"> </w:t>
      </w:r>
      <w:r w:rsidRPr="00CA0317">
        <w:rPr>
          <w:sz w:val="20"/>
          <w:szCs w:val="20"/>
        </w:rPr>
        <w:t>required.</w:t>
      </w:r>
    </w:p>
    <w:p w14:paraId="722CB7D0" w14:textId="5B11EC7A" w:rsidR="001F3A40" w:rsidRDefault="001F3A40" w:rsidP="001F3A40">
      <w:pPr>
        <w:tabs>
          <w:tab w:val="left" w:pos="820"/>
          <w:tab w:val="left" w:pos="821"/>
        </w:tabs>
        <w:ind w:right="118"/>
        <w:rPr>
          <w:sz w:val="20"/>
          <w:szCs w:val="20"/>
        </w:rPr>
      </w:pPr>
    </w:p>
    <w:p w14:paraId="6543B67C" w14:textId="739DD832" w:rsidR="001F3A40" w:rsidRPr="0012112D" w:rsidRDefault="001F3A40" w:rsidP="00E07764">
      <w:pPr>
        <w:tabs>
          <w:tab w:val="left" w:pos="820"/>
          <w:tab w:val="left" w:pos="821"/>
        </w:tabs>
        <w:spacing w:before="1"/>
        <w:ind w:left="320"/>
        <w:rPr>
          <w:sz w:val="20"/>
          <w:szCs w:val="20"/>
        </w:rPr>
      </w:pPr>
      <w:r w:rsidRPr="0012112D">
        <w:rPr>
          <w:sz w:val="20"/>
          <w:szCs w:val="20"/>
        </w:rPr>
        <w:t>The final candidate will undergo a background check prior to being offered the position. These background checks are conducted by a professional third</w:t>
      </w:r>
      <w:r w:rsidR="00E07764">
        <w:rPr>
          <w:sz w:val="20"/>
          <w:szCs w:val="20"/>
        </w:rPr>
        <w:t>-</w:t>
      </w:r>
      <w:r w:rsidRPr="0012112D">
        <w:rPr>
          <w:sz w:val="20"/>
          <w:szCs w:val="20"/>
        </w:rPr>
        <w:t xml:space="preserve">party firm at no charge to the applicant. </w:t>
      </w:r>
    </w:p>
    <w:p w14:paraId="350D15B6" w14:textId="77777777" w:rsidR="0062698A" w:rsidRDefault="0062698A" w:rsidP="0062698A">
      <w:pPr>
        <w:pStyle w:val="Heading1"/>
        <w:spacing w:line="293" w:lineRule="exact"/>
      </w:pPr>
    </w:p>
    <w:p w14:paraId="6F838FF7" w14:textId="3E6147D2" w:rsidR="0012112D" w:rsidRPr="0012112D" w:rsidRDefault="0062698A" w:rsidP="0062698A">
      <w:pPr>
        <w:pStyle w:val="Heading1"/>
        <w:spacing w:line="293" w:lineRule="exact"/>
      </w:pPr>
      <w:r>
        <w:t>ABOUT USA CRICKET</w:t>
      </w:r>
    </w:p>
    <w:p w14:paraId="2536F8A8" w14:textId="77777777" w:rsidR="0012112D" w:rsidRPr="0012112D" w:rsidRDefault="0012112D" w:rsidP="0012112D">
      <w:pPr>
        <w:tabs>
          <w:tab w:val="left" w:pos="820"/>
          <w:tab w:val="left" w:pos="821"/>
        </w:tabs>
        <w:spacing w:before="1"/>
        <w:rPr>
          <w:sz w:val="20"/>
          <w:szCs w:val="20"/>
        </w:rPr>
      </w:pPr>
    </w:p>
    <w:p w14:paraId="6191F469" w14:textId="16ADF201" w:rsidR="0012112D" w:rsidRPr="0012112D" w:rsidRDefault="0012112D" w:rsidP="00E07764">
      <w:pPr>
        <w:tabs>
          <w:tab w:val="left" w:pos="820"/>
          <w:tab w:val="left" w:pos="821"/>
        </w:tabs>
        <w:spacing w:before="1"/>
        <w:ind w:left="320"/>
        <w:rPr>
          <w:sz w:val="20"/>
          <w:szCs w:val="20"/>
        </w:rPr>
      </w:pPr>
      <w:r w:rsidRPr="0012112D">
        <w:rPr>
          <w:sz w:val="20"/>
          <w:szCs w:val="20"/>
        </w:rPr>
        <w:t>USA Cricket is a non-profit corporation incorporated pursuant to the laws of the</w:t>
      </w:r>
      <w:r w:rsidR="0062698A">
        <w:rPr>
          <w:sz w:val="20"/>
          <w:szCs w:val="20"/>
        </w:rPr>
        <w:t xml:space="preserve"> </w:t>
      </w:r>
      <w:r w:rsidRPr="0012112D">
        <w:rPr>
          <w:sz w:val="20"/>
          <w:szCs w:val="20"/>
        </w:rPr>
        <w:t>state of Colorado. Its mission is to govern, regulate, develop, and promote the</w:t>
      </w:r>
      <w:r w:rsidR="0062698A">
        <w:rPr>
          <w:sz w:val="20"/>
          <w:szCs w:val="20"/>
        </w:rPr>
        <w:t xml:space="preserve"> </w:t>
      </w:r>
      <w:r w:rsidRPr="0012112D">
        <w:rPr>
          <w:sz w:val="20"/>
          <w:szCs w:val="20"/>
        </w:rPr>
        <w:t>sport of cricket (including hardball, softball, disability cricket, and all other types</w:t>
      </w:r>
      <w:r w:rsidR="0062698A">
        <w:rPr>
          <w:sz w:val="20"/>
          <w:szCs w:val="20"/>
        </w:rPr>
        <w:t xml:space="preserve"> </w:t>
      </w:r>
      <w:r w:rsidRPr="0012112D">
        <w:rPr>
          <w:sz w:val="20"/>
          <w:szCs w:val="20"/>
        </w:rPr>
        <w:t>of cricket) at all levels in the U.S., and to enable U.S. cricketers to successfully</w:t>
      </w:r>
      <w:r w:rsidR="0062698A">
        <w:rPr>
          <w:sz w:val="20"/>
          <w:szCs w:val="20"/>
        </w:rPr>
        <w:t xml:space="preserve"> </w:t>
      </w:r>
      <w:r w:rsidRPr="0012112D">
        <w:rPr>
          <w:sz w:val="20"/>
          <w:szCs w:val="20"/>
        </w:rPr>
        <w:t>compete in national and international competition.</w:t>
      </w:r>
    </w:p>
    <w:p w14:paraId="1C7199B2" w14:textId="77777777" w:rsidR="00CA0317" w:rsidRPr="00CA0317" w:rsidRDefault="00CA0317" w:rsidP="00CA0317">
      <w:pPr>
        <w:pStyle w:val="BodyText"/>
        <w:spacing w:before="11"/>
      </w:pPr>
    </w:p>
    <w:p w14:paraId="3A562F09" w14:textId="77777777" w:rsidR="00CA0317" w:rsidRPr="00CA0317" w:rsidRDefault="00CA0317" w:rsidP="00CA0317">
      <w:pPr>
        <w:pStyle w:val="BodyText"/>
      </w:pPr>
    </w:p>
    <w:p w14:paraId="66EDE864" w14:textId="77777777" w:rsidR="00CA0317" w:rsidRDefault="00CA0317" w:rsidP="0062698A">
      <w:pPr>
        <w:rPr>
          <w:spacing w:val="-15"/>
          <w:sz w:val="20"/>
          <w:szCs w:val="20"/>
        </w:rPr>
      </w:pPr>
    </w:p>
    <w:p w14:paraId="53B51388" w14:textId="64BB38B9" w:rsidR="00CA0317" w:rsidRPr="00CA0317" w:rsidRDefault="00CA0317">
      <w:pPr>
        <w:pStyle w:val="BodyText"/>
        <w:spacing w:before="402"/>
        <w:ind w:left="320"/>
      </w:pPr>
    </w:p>
    <w:p w14:paraId="309E80C2" w14:textId="3FD5ECC8" w:rsidR="00E31D19" w:rsidRPr="00CA0317" w:rsidRDefault="00E31D19" w:rsidP="00CA0317">
      <w:pPr>
        <w:tabs>
          <w:tab w:val="left" w:pos="3200"/>
        </w:tabs>
        <w:spacing w:line="241" w:lineRule="exact"/>
        <w:rPr>
          <w:b/>
          <w:sz w:val="20"/>
          <w:szCs w:val="20"/>
        </w:rPr>
      </w:pPr>
    </w:p>
    <w:sectPr w:rsidR="00E31D19" w:rsidRPr="00CA0317" w:rsidSect="00886622">
      <w:footerReference w:type="default" r:id="rId9"/>
      <w:pgSz w:w="12240" w:h="15840"/>
      <w:pgMar w:top="990" w:right="1320" w:bottom="1800" w:left="1120" w:header="0" w:footer="1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EF7E1" w14:textId="77777777" w:rsidR="00996FA3" w:rsidRDefault="00996FA3">
      <w:r>
        <w:separator/>
      </w:r>
    </w:p>
  </w:endnote>
  <w:endnote w:type="continuationSeparator" w:id="0">
    <w:p w14:paraId="35A8BCCA" w14:textId="77777777" w:rsidR="00996FA3" w:rsidRDefault="0099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71A2" w14:textId="5BAFC90E" w:rsidR="00E31D19" w:rsidRDefault="00B979B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23475512" wp14:editId="02975DCC">
          <wp:simplePos x="0" y="0"/>
          <wp:positionH relativeFrom="page">
            <wp:posOffset>5882640</wp:posOffset>
          </wp:positionH>
          <wp:positionV relativeFrom="page">
            <wp:posOffset>8881103</wp:posOffset>
          </wp:positionV>
          <wp:extent cx="1885314" cy="1171206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314" cy="11712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1DF5" w14:textId="77777777" w:rsidR="00996FA3" w:rsidRDefault="00996FA3">
      <w:r>
        <w:separator/>
      </w:r>
    </w:p>
  </w:footnote>
  <w:footnote w:type="continuationSeparator" w:id="0">
    <w:p w14:paraId="1565F11D" w14:textId="77777777" w:rsidR="00996FA3" w:rsidRDefault="0099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B28B4"/>
    <w:multiLevelType w:val="hybridMultilevel"/>
    <w:tmpl w:val="6540D022"/>
    <w:lvl w:ilvl="0" w:tplc="6274792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CA" w:eastAsia="en-CA" w:bidi="en-CA"/>
      </w:rPr>
    </w:lvl>
    <w:lvl w:ilvl="1" w:tplc="87A8D8A0">
      <w:numFmt w:val="bullet"/>
      <w:lvlText w:val="•"/>
      <w:lvlJc w:val="left"/>
      <w:pPr>
        <w:ind w:left="1696" w:hanging="361"/>
      </w:pPr>
      <w:rPr>
        <w:rFonts w:hint="default"/>
        <w:lang w:val="en-CA" w:eastAsia="en-CA" w:bidi="en-CA"/>
      </w:rPr>
    </w:lvl>
    <w:lvl w:ilvl="2" w:tplc="073E5338">
      <w:numFmt w:val="bullet"/>
      <w:lvlText w:val="•"/>
      <w:lvlJc w:val="left"/>
      <w:pPr>
        <w:ind w:left="2572" w:hanging="361"/>
      </w:pPr>
      <w:rPr>
        <w:rFonts w:hint="default"/>
        <w:lang w:val="en-CA" w:eastAsia="en-CA" w:bidi="en-CA"/>
      </w:rPr>
    </w:lvl>
    <w:lvl w:ilvl="3" w:tplc="ED6279B2">
      <w:numFmt w:val="bullet"/>
      <w:lvlText w:val="•"/>
      <w:lvlJc w:val="left"/>
      <w:pPr>
        <w:ind w:left="3448" w:hanging="361"/>
      </w:pPr>
      <w:rPr>
        <w:rFonts w:hint="default"/>
        <w:lang w:val="en-CA" w:eastAsia="en-CA" w:bidi="en-CA"/>
      </w:rPr>
    </w:lvl>
    <w:lvl w:ilvl="4" w:tplc="48CC14BE">
      <w:numFmt w:val="bullet"/>
      <w:lvlText w:val="•"/>
      <w:lvlJc w:val="left"/>
      <w:pPr>
        <w:ind w:left="4324" w:hanging="361"/>
      </w:pPr>
      <w:rPr>
        <w:rFonts w:hint="default"/>
        <w:lang w:val="en-CA" w:eastAsia="en-CA" w:bidi="en-CA"/>
      </w:rPr>
    </w:lvl>
    <w:lvl w:ilvl="5" w:tplc="0D4677B0">
      <w:numFmt w:val="bullet"/>
      <w:lvlText w:val="•"/>
      <w:lvlJc w:val="left"/>
      <w:pPr>
        <w:ind w:left="5200" w:hanging="361"/>
      </w:pPr>
      <w:rPr>
        <w:rFonts w:hint="default"/>
        <w:lang w:val="en-CA" w:eastAsia="en-CA" w:bidi="en-CA"/>
      </w:rPr>
    </w:lvl>
    <w:lvl w:ilvl="6" w:tplc="40B26FD8">
      <w:numFmt w:val="bullet"/>
      <w:lvlText w:val="•"/>
      <w:lvlJc w:val="left"/>
      <w:pPr>
        <w:ind w:left="6076" w:hanging="361"/>
      </w:pPr>
      <w:rPr>
        <w:rFonts w:hint="default"/>
        <w:lang w:val="en-CA" w:eastAsia="en-CA" w:bidi="en-CA"/>
      </w:rPr>
    </w:lvl>
    <w:lvl w:ilvl="7" w:tplc="1D90A810">
      <w:numFmt w:val="bullet"/>
      <w:lvlText w:val="•"/>
      <w:lvlJc w:val="left"/>
      <w:pPr>
        <w:ind w:left="6952" w:hanging="361"/>
      </w:pPr>
      <w:rPr>
        <w:rFonts w:hint="default"/>
        <w:lang w:val="en-CA" w:eastAsia="en-CA" w:bidi="en-CA"/>
      </w:rPr>
    </w:lvl>
    <w:lvl w:ilvl="8" w:tplc="E580EA3A">
      <w:numFmt w:val="bullet"/>
      <w:lvlText w:val="•"/>
      <w:lvlJc w:val="left"/>
      <w:pPr>
        <w:ind w:left="7828" w:hanging="361"/>
      </w:pPr>
      <w:rPr>
        <w:rFonts w:hint="default"/>
        <w:lang w:val="en-CA" w:eastAsia="en-CA" w:bidi="en-CA"/>
      </w:rPr>
    </w:lvl>
  </w:abstractNum>
  <w:abstractNum w:abstractNumId="1" w15:restartNumberingAfterBreak="0">
    <w:nsid w:val="562D38B6"/>
    <w:multiLevelType w:val="hybridMultilevel"/>
    <w:tmpl w:val="A554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19"/>
    <w:rsid w:val="00065049"/>
    <w:rsid w:val="00096336"/>
    <w:rsid w:val="0012112D"/>
    <w:rsid w:val="001C32C7"/>
    <w:rsid w:val="001F3A40"/>
    <w:rsid w:val="0020659B"/>
    <w:rsid w:val="00275186"/>
    <w:rsid w:val="002764D3"/>
    <w:rsid w:val="003128D1"/>
    <w:rsid w:val="003F7663"/>
    <w:rsid w:val="004432DF"/>
    <w:rsid w:val="005F23BD"/>
    <w:rsid w:val="00603338"/>
    <w:rsid w:val="00622B7A"/>
    <w:rsid w:val="0062698A"/>
    <w:rsid w:val="00632091"/>
    <w:rsid w:val="00700B53"/>
    <w:rsid w:val="00777917"/>
    <w:rsid w:val="00777E0F"/>
    <w:rsid w:val="007A415E"/>
    <w:rsid w:val="007B4633"/>
    <w:rsid w:val="007C614B"/>
    <w:rsid w:val="0083720F"/>
    <w:rsid w:val="0087643C"/>
    <w:rsid w:val="00886622"/>
    <w:rsid w:val="008B306C"/>
    <w:rsid w:val="008B7D37"/>
    <w:rsid w:val="008F5455"/>
    <w:rsid w:val="00944522"/>
    <w:rsid w:val="00996FA3"/>
    <w:rsid w:val="009C4C4D"/>
    <w:rsid w:val="009F0760"/>
    <w:rsid w:val="00A17053"/>
    <w:rsid w:val="00A26AA1"/>
    <w:rsid w:val="00A330A6"/>
    <w:rsid w:val="00AC706D"/>
    <w:rsid w:val="00B647D0"/>
    <w:rsid w:val="00B979B7"/>
    <w:rsid w:val="00BD3321"/>
    <w:rsid w:val="00C946C8"/>
    <w:rsid w:val="00CA0317"/>
    <w:rsid w:val="00CA6A0D"/>
    <w:rsid w:val="00D63F7D"/>
    <w:rsid w:val="00E07764"/>
    <w:rsid w:val="00E17377"/>
    <w:rsid w:val="00E31D19"/>
    <w:rsid w:val="00FB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947FD"/>
  <w15:docId w15:val="{CB99687C-68FB-44DA-A761-98F2D973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uiPriority w:val="9"/>
    <w:qFormat/>
    <w:pPr>
      <w:spacing w:line="241" w:lineRule="exact"/>
      <w:ind w:left="3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 w:line="221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CA03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1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A0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17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CA03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1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cketcommittee@usacrick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ICC-Wade Edwards</dc:creator>
  <cp:lastModifiedBy>Microsoft Office User</cp:lastModifiedBy>
  <cp:revision>4</cp:revision>
  <cp:lastPrinted>2018-08-21T23:56:00Z</cp:lastPrinted>
  <dcterms:created xsi:type="dcterms:W3CDTF">2019-01-04T22:26:00Z</dcterms:created>
  <dcterms:modified xsi:type="dcterms:W3CDTF">2019-01-04T22:38:00Z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