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0636" w14:textId="77777777" w:rsidR="00276A22" w:rsidRPr="00B0494D" w:rsidRDefault="00276A22" w:rsidP="00E373BC">
      <w:pPr>
        <w:jc w:val="both"/>
        <w:rPr>
          <w:b/>
          <w:sz w:val="48"/>
          <w:szCs w:val="48"/>
        </w:rPr>
      </w:pPr>
    </w:p>
    <w:p w14:paraId="413CE049" w14:textId="77777777" w:rsidR="001819F5" w:rsidRDefault="004E7B80" w:rsidP="00F767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REGULATIONS FOR THE </w:t>
      </w:r>
      <w:r w:rsidR="00276A22">
        <w:rPr>
          <w:b/>
          <w:sz w:val="48"/>
          <w:szCs w:val="48"/>
        </w:rPr>
        <w:t>APPROVAL</w:t>
      </w:r>
      <w:r w:rsidR="00511170">
        <w:rPr>
          <w:b/>
          <w:sz w:val="48"/>
          <w:szCs w:val="48"/>
        </w:rPr>
        <w:t xml:space="preserve"> </w:t>
      </w:r>
      <w:r w:rsidR="00276A22">
        <w:rPr>
          <w:b/>
          <w:sz w:val="48"/>
          <w:szCs w:val="48"/>
        </w:rPr>
        <w:t xml:space="preserve">OF </w:t>
      </w:r>
    </w:p>
    <w:p w14:paraId="43FF469A" w14:textId="0A0A1E66" w:rsidR="00276A22" w:rsidRPr="00B0494D" w:rsidRDefault="00276A22" w:rsidP="00F767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DOMESTIC CRICKET</w:t>
      </w:r>
    </w:p>
    <w:p w14:paraId="334467ED" w14:textId="12B28CBC" w:rsidR="00276A22" w:rsidRPr="00B0494D" w:rsidRDefault="00276A22" w:rsidP="00E373BC">
      <w:pPr>
        <w:jc w:val="both"/>
        <w:rPr>
          <w:b/>
          <w:sz w:val="48"/>
          <w:szCs w:val="48"/>
        </w:rPr>
      </w:pPr>
    </w:p>
    <w:p w14:paraId="6253C1BE" w14:textId="01508BA6" w:rsidR="00276A22" w:rsidRPr="001819F5" w:rsidRDefault="001819F5" w:rsidP="001819F5">
      <w:pPr>
        <w:jc w:val="center"/>
        <w:rPr>
          <w:b/>
          <w:bCs/>
          <w:sz w:val="26"/>
          <w:szCs w:val="28"/>
        </w:rPr>
      </w:pPr>
      <w:r w:rsidRPr="001819F5">
        <w:rPr>
          <w:b/>
          <w:bCs/>
          <w:sz w:val="26"/>
          <w:szCs w:val="28"/>
        </w:rPr>
        <w:t>FLOWCHART AND APPLICATION FORM</w:t>
      </w:r>
    </w:p>
    <w:p w14:paraId="423C7D46" w14:textId="77777777" w:rsidR="00276A22" w:rsidRPr="00B0494D" w:rsidRDefault="00276A22" w:rsidP="00E373BC">
      <w:pPr>
        <w:jc w:val="both"/>
      </w:pPr>
    </w:p>
    <w:p w14:paraId="259ECBCF" w14:textId="77777777" w:rsidR="00276A22" w:rsidRPr="00B0494D" w:rsidRDefault="00276A22" w:rsidP="00E373BC">
      <w:pPr>
        <w:jc w:val="both"/>
      </w:pPr>
    </w:p>
    <w:p w14:paraId="57FD94D2" w14:textId="77777777" w:rsidR="00276A22" w:rsidRPr="00B0494D" w:rsidRDefault="00276A22" w:rsidP="00F76705">
      <w:pPr>
        <w:jc w:val="center"/>
      </w:pPr>
      <w:r w:rsidRPr="00B0494D">
        <w:rPr>
          <w:noProof/>
        </w:rPr>
        <w:drawing>
          <wp:inline distT="114300" distB="114300" distL="114300" distR="114300" wp14:anchorId="63FB24AF" wp14:editId="34BB2F95">
            <wp:extent cx="1905000" cy="22479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432736" w14:textId="77777777" w:rsidR="00276A22" w:rsidRPr="00B0494D" w:rsidRDefault="00276A22" w:rsidP="00E373BC">
      <w:pPr>
        <w:jc w:val="both"/>
      </w:pPr>
      <w:r w:rsidRPr="00B0494D">
        <w:tab/>
      </w:r>
      <w:r w:rsidRPr="00B0494D">
        <w:tab/>
      </w:r>
    </w:p>
    <w:p w14:paraId="4944242C" w14:textId="77777777" w:rsidR="00276A22" w:rsidRPr="00B0494D" w:rsidRDefault="00276A22" w:rsidP="00E373BC">
      <w:pPr>
        <w:jc w:val="both"/>
      </w:pPr>
    </w:p>
    <w:p w14:paraId="562C98DB" w14:textId="77777777" w:rsidR="00276A22" w:rsidRPr="00B0494D" w:rsidRDefault="00276A22" w:rsidP="00E373BC">
      <w:pPr>
        <w:jc w:val="both"/>
      </w:pPr>
    </w:p>
    <w:p w14:paraId="07F0E07B" w14:textId="77777777" w:rsidR="00276A22" w:rsidRPr="00B0494D" w:rsidRDefault="00276A22" w:rsidP="00E373BC">
      <w:pPr>
        <w:jc w:val="both"/>
      </w:pPr>
    </w:p>
    <w:p w14:paraId="1FD3FA85" w14:textId="0B8A0EAF" w:rsidR="00A439C4" w:rsidRPr="00F76705" w:rsidRDefault="00A439C4" w:rsidP="00F76705">
      <w:pPr>
        <w:pStyle w:val="Title"/>
        <w:jc w:val="center"/>
        <w:rPr>
          <w:rFonts w:ascii="Proxima Nova Condensed" w:hAnsi="Proxima Nova Condensed"/>
          <w:i w:val="0"/>
          <w:iCs/>
          <w:color w:val="FF0000"/>
          <w:sz w:val="28"/>
          <w:szCs w:val="28"/>
        </w:rPr>
      </w:pPr>
      <w:bookmarkStart w:id="0" w:name="_290bqk1ibvta" w:colFirst="0" w:colLast="0"/>
      <w:bookmarkEnd w:id="0"/>
      <w:r w:rsidRPr="00F76705">
        <w:rPr>
          <w:rFonts w:ascii="Proxima Nova Condensed" w:hAnsi="Proxima Nova Condensed"/>
          <w:i w:val="0"/>
          <w:iCs/>
          <w:color w:val="FF0000"/>
          <w:sz w:val="28"/>
          <w:szCs w:val="28"/>
        </w:rPr>
        <w:t>Effective Date: 1</w:t>
      </w:r>
      <w:r w:rsidR="006D13CD">
        <w:rPr>
          <w:rFonts w:ascii="Proxima Nova Condensed" w:hAnsi="Proxima Nova Condensed"/>
          <w:i w:val="0"/>
          <w:iCs/>
          <w:color w:val="FF0000"/>
          <w:sz w:val="28"/>
          <w:szCs w:val="28"/>
        </w:rPr>
        <w:t xml:space="preserve"> </w:t>
      </w:r>
      <w:r w:rsidR="00B13010">
        <w:rPr>
          <w:rFonts w:ascii="Proxima Nova Condensed" w:hAnsi="Proxima Nova Condensed"/>
          <w:i w:val="0"/>
          <w:iCs/>
          <w:color w:val="FF0000"/>
          <w:sz w:val="28"/>
          <w:szCs w:val="28"/>
        </w:rPr>
        <w:t>December</w:t>
      </w:r>
      <w:r w:rsidR="006D13CD">
        <w:rPr>
          <w:rFonts w:ascii="Proxima Nova Condensed" w:hAnsi="Proxima Nova Condensed"/>
          <w:i w:val="0"/>
          <w:iCs/>
          <w:color w:val="FF0000"/>
          <w:sz w:val="28"/>
          <w:szCs w:val="28"/>
        </w:rPr>
        <w:t xml:space="preserve"> </w:t>
      </w:r>
      <w:r w:rsidRPr="00F76705">
        <w:rPr>
          <w:rFonts w:ascii="Proxima Nova Condensed" w:hAnsi="Proxima Nova Condensed"/>
          <w:i w:val="0"/>
          <w:iCs/>
          <w:color w:val="FF0000"/>
          <w:sz w:val="28"/>
          <w:szCs w:val="28"/>
        </w:rPr>
        <w:t>2020</w:t>
      </w:r>
    </w:p>
    <w:p w14:paraId="44394439" w14:textId="6E525D45" w:rsidR="00276A22" w:rsidRDefault="00276A22" w:rsidP="00E373BC">
      <w:pPr>
        <w:pStyle w:val="Title"/>
        <w:jc w:val="both"/>
        <w:rPr>
          <w:rFonts w:ascii="Proxima Nova Condensed" w:hAnsi="Proxima Nova Condensed"/>
          <w:sz w:val="20"/>
          <w:szCs w:val="20"/>
        </w:rPr>
      </w:pPr>
    </w:p>
    <w:p w14:paraId="68D12091" w14:textId="39DB484C" w:rsidR="004E7B80" w:rsidRDefault="004E7B80" w:rsidP="00E373BC">
      <w:pPr>
        <w:jc w:val="both"/>
        <w:rPr>
          <w:lang w:val="en-GB"/>
        </w:rPr>
      </w:pPr>
    </w:p>
    <w:p w14:paraId="2C715B7C" w14:textId="13CF6FA7" w:rsidR="004E7B80" w:rsidRDefault="004E7B80" w:rsidP="00E373BC">
      <w:pPr>
        <w:jc w:val="both"/>
        <w:rPr>
          <w:lang w:val="en-GB"/>
        </w:rPr>
      </w:pPr>
    </w:p>
    <w:p w14:paraId="17FB17B6" w14:textId="16C963E2" w:rsidR="004E7B80" w:rsidRDefault="004E7B80" w:rsidP="00E373BC">
      <w:pPr>
        <w:jc w:val="both"/>
        <w:rPr>
          <w:lang w:val="en-GB"/>
        </w:rPr>
      </w:pPr>
    </w:p>
    <w:p w14:paraId="47098282" w14:textId="77777777" w:rsidR="004E7B80" w:rsidRPr="004E7B80" w:rsidRDefault="004E7B80" w:rsidP="00E373BC">
      <w:pPr>
        <w:jc w:val="both"/>
        <w:rPr>
          <w:lang w:val="en-GB"/>
        </w:rPr>
      </w:pPr>
    </w:p>
    <w:p w14:paraId="072738A9" w14:textId="6855EC7D" w:rsidR="002425AE" w:rsidRPr="008E601D" w:rsidRDefault="00A33ACD" w:rsidP="00E373BC">
      <w:pPr>
        <w:jc w:val="both"/>
        <w:rPr>
          <w:rFonts w:eastAsia="Times New Roman"/>
        </w:rPr>
      </w:pPr>
      <w:r w:rsidRPr="00A33ACD">
        <w:rPr>
          <w:rFonts w:ascii="Proxima Nova" w:eastAsia="Times New Roman" w:hAnsi="Proxima Nova" w:cs="Times New Roman"/>
          <w:color w:val="000000"/>
          <w:sz w:val="22"/>
          <w:szCs w:val="22"/>
        </w:rPr>
        <w:lastRenderedPageBreak/>
        <w:tab/>
        <w:t xml:space="preserve"> </w:t>
      </w:r>
      <w:r w:rsidRPr="00A33ACD">
        <w:rPr>
          <w:rFonts w:ascii="Proxima Nova" w:eastAsia="Times New Roman" w:hAnsi="Proxima Nova" w:cs="Times New Roman"/>
          <w:color w:val="000000"/>
          <w:sz w:val="22"/>
          <w:szCs w:val="22"/>
        </w:rPr>
        <w:tab/>
      </w:r>
    </w:p>
    <w:p w14:paraId="1BC11710" w14:textId="1CB420E0" w:rsidR="00620E57" w:rsidRPr="00EE60CF" w:rsidRDefault="00620E57" w:rsidP="00EE60CF">
      <w:pPr>
        <w:pStyle w:val="Heading1"/>
        <w:rPr>
          <w:rFonts w:eastAsiaTheme="minorHAnsi"/>
        </w:rPr>
      </w:pPr>
      <w:r>
        <w:rPr>
          <w:rFonts w:eastAsia="Times New Roman"/>
        </w:rPr>
        <w:t>Appendix 1: Flowchart for Sanctioning by USA Cricket of a Domestic Cricket Event</w:t>
      </w:r>
    </w:p>
    <w:p w14:paraId="599E91F5" w14:textId="77777777" w:rsidR="00620E57" w:rsidRDefault="00620E57" w:rsidP="00620E57">
      <w:pPr>
        <w:rPr>
          <w:rFonts w:eastAsiaTheme="minorEastAsia" w:cs="Times New Roman"/>
          <w:sz w:val="22"/>
          <w:szCs w:val="22"/>
        </w:rPr>
      </w:pPr>
    </w:p>
    <w:p w14:paraId="33525958" w14:textId="77777777" w:rsidR="00620E57" w:rsidRDefault="00620E57" w:rsidP="00620E57">
      <w:pPr>
        <w:rPr>
          <w:rFonts w:eastAsiaTheme="minorEastAsia" w:cs="Times New Roman"/>
          <w:sz w:val="22"/>
          <w:szCs w:val="22"/>
        </w:rPr>
      </w:pPr>
      <w:r>
        <w:rPr>
          <w:rFonts w:eastAsiaTheme="minorEastAsia" w:cs="Times New Roman"/>
          <w:noProof/>
          <w:sz w:val="22"/>
          <w:szCs w:val="22"/>
        </w:rPr>
        <w:drawing>
          <wp:inline distT="0" distB="0" distL="0" distR="0" wp14:anchorId="793A49AD" wp14:editId="4C296157">
            <wp:extent cx="9016997" cy="5071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404" cy="509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15136" w14:textId="77777777" w:rsidR="00E17D87" w:rsidRDefault="00E17D87" w:rsidP="00E17D87">
      <w:pPr>
        <w:pStyle w:val="Heading1"/>
        <w:jc w:val="both"/>
        <w:rPr>
          <w:rFonts w:eastAsia="Times New Roman"/>
        </w:rPr>
        <w:sectPr w:rsidR="00E17D87" w:rsidSect="00E17D87">
          <w:pgSz w:w="15840" w:h="12240" w:orient="landscape"/>
          <w:pgMar w:top="1152" w:right="864" w:bottom="1152" w:left="864" w:header="706" w:footer="706" w:gutter="0"/>
          <w:pgNumType w:start="0"/>
          <w:cols w:space="708"/>
          <w:titlePg/>
          <w:docGrid w:linePitch="360"/>
        </w:sectPr>
      </w:pPr>
    </w:p>
    <w:p w14:paraId="7A32DF43" w14:textId="77777777" w:rsidR="00620E57" w:rsidRDefault="00620E57" w:rsidP="00620E57">
      <w:pPr>
        <w:pStyle w:val="Heading1"/>
        <w:jc w:val="both"/>
        <w:rPr>
          <w:rFonts w:eastAsia="Times New Roman"/>
        </w:rPr>
      </w:pPr>
      <w:r>
        <w:rPr>
          <w:rFonts w:eastAsia="Times New Roman"/>
        </w:rPr>
        <w:lastRenderedPageBreak/>
        <w:t>Appendix 2: Application for Sanctioning by USA Cricket of a Domestic Cricket Event</w:t>
      </w:r>
    </w:p>
    <w:tbl>
      <w:tblPr>
        <w:tblStyle w:val="TableGrid"/>
        <w:tblW w:w="14040" w:type="dxa"/>
        <w:tblLook w:val="04A0" w:firstRow="1" w:lastRow="0" w:firstColumn="1" w:lastColumn="0" w:noHBand="0" w:noVBand="1"/>
      </w:tblPr>
      <w:tblGrid>
        <w:gridCol w:w="14040"/>
      </w:tblGrid>
      <w:tr w:rsidR="00620E57" w:rsidRPr="00483117" w14:paraId="40C48666" w14:textId="77777777" w:rsidTr="008429E6"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</w:tcPr>
          <w:p w14:paraId="0CABF485" w14:textId="77777777" w:rsidR="00620E57" w:rsidRDefault="00620E57" w:rsidP="008429E6">
            <w:pPr>
              <w:pStyle w:val="PlainText"/>
              <w:jc w:val="both"/>
              <w:rPr>
                <w:rFonts w:ascii="Proxima Nova Condensed" w:hAnsi="Proxima Nova Condensed" w:cs="Times New Roman"/>
                <w:szCs w:val="22"/>
              </w:rPr>
            </w:pPr>
          </w:p>
          <w:p w14:paraId="3BD04A70" w14:textId="77777777" w:rsidR="00620E57" w:rsidRPr="00483117" w:rsidRDefault="00620E57" w:rsidP="008429E6">
            <w:pPr>
              <w:pStyle w:val="PlainText"/>
              <w:ind w:left="-110"/>
              <w:jc w:val="both"/>
              <w:rPr>
                <w:rFonts w:ascii="Proxima Nova Condensed" w:hAnsi="Proxima Nova Condensed" w:cs="Times New Roman"/>
                <w:b/>
                <w:szCs w:val="22"/>
              </w:rPr>
            </w:pPr>
            <w:r w:rsidRPr="00483117">
              <w:rPr>
                <w:rFonts w:ascii="Proxima Nova Condensed" w:hAnsi="Proxima Nova Condensed" w:cs="Times New Roman"/>
                <w:szCs w:val="22"/>
              </w:rPr>
              <w:t>Applicants are requested to please complete the form below and to submit the requested information to</w:t>
            </w:r>
            <w:r>
              <w:rPr>
                <w:rFonts w:ascii="Proxima Nova Condensed" w:hAnsi="Proxima Nova Condensed" w:cs="Times New Roman"/>
                <w:szCs w:val="22"/>
              </w:rPr>
              <w:t xml:space="preserve"> Richard Done, the USA Cricket Operations Director, at the following email address: </w:t>
            </w:r>
            <w:hyperlink r:id="rId9" w:history="1">
              <w:r w:rsidRPr="00937745">
                <w:rPr>
                  <w:rStyle w:val="Hyperlink"/>
                  <w:rFonts w:ascii="Proxima Nova Condensed" w:hAnsi="Proxima Nova Condensed" w:cs="Times New Roman"/>
                  <w:szCs w:val="22"/>
                </w:rPr>
                <w:t>richard.done@usacricket.org</w:t>
              </w:r>
            </w:hyperlink>
          </w:p>
        </w:tc>
      </w:tr>
    </w:tbl>
    <w:p w14:paraId="4E64DD7B" w14:textId="77777777" w:rsidR="00620E57" w:rsidRPr="00483117" w:rsidRDefault="00620E57" w:rsidP="00620E57">
      <w:pPr>
        <w:jc w:val="both"/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497"/>
        <w:gridCol w:w="4480"/>
        <w:gridCol w:w="9058"/>
      </w:tblGrid>
      <w:tr w:rsidR="00620E57" w:rsidRPr="00483117" w14:paraId="6F17C2A4" w14:textId="77777777" w:rsidTr="008429E6">
        <w:tc>
          <w:tcPr>
            <w:tcW w:w="497" w:type="dxa"/>
          </w:tcPr>
          <w:p w14:paraId="0E919D24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1</w:t>
            </w:r>
          </w:p>
        </w:tc>
        <w:tc>
          <w:tcPr>
            <w:tcW w:w="4480" w:type="dxa"/>
          </w:tcPr>
          <w:p w14:paraId="03461F4F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Event Organizer/Promoter</w:t>
            </w:r>
          </w:p>
          <w:p w14:paraId="342BDA23" w14:textId="77777777" w:rsidR="00620E57" w:rsidRPr="00483117" w:rsidRDefault="00620E57" w:rsidP="008429E6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F</w:t>
            </w:r>
            <w:r w:rsidRPr="00483117">
              <w:rPr>
                <w:rFonts w:cs="Times New Roman"/>
                <w:bCs/>
              </w:rPr>
              <w:t>ull details of organizations/individuals involved in the organization of this event and the</w:t>
            </w:r>
            <w:r>
              <w:rPr>
                <w:rFonts w:cs="Times New Roman"/>
                <w:bCs/>
              </w:rPr>
              <w:t>ir</w:t>
            </w:r>
            <w:r w:rsidRPr="00483117">
              <w:rPr>
                <w:rFonts w:cs="Times New Roman"/>
                <w:bCs/>
              </w:rPr>
              <w:t xml:space="preserve"> respective responsibilities (where more than one)</w:t>
            </w:r>
            <w:r>
              <w:rPr>
                <w:rFonts w:cs="Times New Roman"/>
                <w:bCs/>
              </w:rPr>
              <w:t>.</w:t>
            </w:r>
            <w:r w:rsidRPr="00483117">
              <w:rPr>
                <w:rFonts w:cs="Times New Roman"/>
                <w:bCs/>
              </w:rPr>
              <w:t xml:space="preserve"> </w:t>
            </w:r>
          </w:p>
          <w:p w14:paraId="115C52A7" w14:textId="77777777" w:rsidR="00620E57" w:rsidRPr="00483117" w:rsidRDefault="00620E57" w:rsidP="008429E6">
            <w:pPr>
              <w:jc w:val="both"/>
              <w:rPr>
                <w:rFonts w:cs="Times New Roman"/>
                <w:bCs/>
              </w:rPr>
            </w:pPr>
            <w:r w:rsidRPr="00483117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9058" w:type="dxa"/>
          </w:tcPr>
          <w:p w14:paraId="1DDB844C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096F10DC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04E672B6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17CB58BB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3FD7C272" w14:textId="77777777" w:rsidTr="008429E6">
        <w:tc>
          <w:tcPr>
            <w:tcW w:w="497" w:type="dxa"/>
          </w:tcPr>
          <w:p w14:paraId="7D92FD11" w14:textId="77777777" w:rsidR="00620E57" w:rsidRPr="00BA2996" w:rsidRDefault="00620E57" w:rsidP="008429E6">
            <w:pPr>
              <w:jc w:val="both"/>
              <w:rPr>
                <w:b/>
              </w:rPr>
            </w:pPr>
            <w:r w:rsidRPr="00BA2996">
              <w:rPr>
                <w:b/>
                <w:color w:val="000000" w:themeColor="text1"/>
              </w:rPr>
              <w:t>2</w:t>
            </w:r>
          </w:p>
        </w:tc>
        <w:tc>
          <w:tcPr>
            <w:tcW w:w="4480" w:type="dxa"/>
          </w:tcPr>
          <w:p w14:paraId="0B03802C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Proposed Event</w:t>
            </w:r>
          </w:p>
          <w:p w14:paraId="2058C95D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483117">
              <w:rPr>
                <w:rFonts w:cs="Times New Roman"/>
              </w:rPr>
              <w:t>roposed name of event, structure and proposed format, i.e. 50 overs, T20</w:t>
            </w:r>
            <w:r>
              <w:rPr>
                <w:rFonts w:cs="Times New Roman"/>
              </w:rPr>
              <w:t xml:space="preserve"> etc.</w:t>
            </w:r>
          </w:p>
          <w:p w14:paraId="0931C32A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  <w:tc>
          <w:tcPr>
            <w:tcW w:w="9058" w:type="dxa"/>
          </w:tcPr>
          <w:p w14:paraId="5518D595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34C69F3A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42D755B4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59FFA7DD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618FC8E3" w14:textId="77777777" w:rsidTr="008429E6">
        <w:tc>
          <w:tcPr>
            <w:tcW w:w="497" w:type="dxa"/>
          </w:tcPr>
          <w:p w14:paraId="534B5E3D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3</w:t>
            </w:r>
          </w:p>
        </w:tc>
        <w:tc>
          <w:tcPr>
            <w:tcW w:w="4480" w:type="dxa"/>
          </w:tcPr>
          <w:p w14:paraId="0D6B274D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 xml:space="preserve">Proposed Date(s) </w:t>
            </w:r>
          </w:p>
        </w:tc>
        <w:tc>
          <w:tcPr>
            <w:tcW w:w="9058" w:type="dxa"/>
          </w:tcPr>
          <w:p w14:paraId="62CF5FFB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48A20410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0A82B887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53EDB6EF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0663F3E8" w14:textId="77777777" w:rsidTr="008429E6">
        <w:tc>
          <w:tcPr>
            <w:tcW w:w="497" w:type="dxa"/>
          </w:tcPr>
          <w:p w14:paraId="641A930A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4</w:t>
            </w:r>
          </w:p>
        </w:tc>
        <w:tc>
          <w:tcPr>
            <w:tcW w:w="4480" w:type="dxa"/>
          </w:tcPr>
          <w:p w14:paraId="6A87DA05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Proposed Venue(s)</w:t>
            </w:r>
          </w:p>
        </w:tc>
        <w:tc>
          <w:tcPr>
            <w:tcW w:w="9058" w:type="dxa"/>
          </w:tcPr>
          <w:p w14:paraId="78C3E787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0E960D99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2D945B42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2F7DC10E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0518E7F6" w14:textId="77777777" w:rsidTr="008429E6">
        <w:tc>
          <w:tcPr>
            <w:tcW w:w="497" w:type="dxa"/>
          </w:tcPr>
          <w:p w14:paraId="4390B923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5</w:t>
            </w:r>
          </w:p>
        </w:tc>
        <w:tc>
          <w:tcPr>
            <w:tcW w:w="4480" w:type="dxa"/>
          </w:tcPr>
          <w:p w14:paraId="221B53DA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Participating Teams</w:t>
            </w:r>
          </w:p>
          <w:p w14:paraId="0D6C8766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Team n</w:t>
            </w:r>
            <w:r w:rsidRPr="00483117">
              <w:rPr>
                <w:rFonts w:cs="Times New Roman"/>
              </w:rPr>
              <w:t xml:space="preserve">ames and </w:t>
            </w:r>
            <w:r>
              <w:rPr>
                <w:rFonts w:cs="Times New Roman"/>
              </w:rPr>
              <w:t xml:space="preserve">details of the </w:t>
            </w:r>
            <w:r w:rsidRPr="00483117">
              <w:rPr>
                <w:rFonts w:cs="Times New Roman"/>
              </w:rPr>
              <w:t>owners of the teams</w:t>
            </w:r>
          </w:p>
        </w:tc>
        <w:tc>
          <w:tcPr>
            <w:tcW w:w="9058" w:type="dxa"/>
          </w:tcPr>
          <w:p w14:paraId="1793062F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7E610067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6A596C9F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03A8FDAF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7AB9E3BE" w14:textId="77777777" w:rsidTr="008429E6">
        <w:tc>
          <w:tcPr>
            <w:tcW w:w="497" w:type="dxa"/>
          </w:tcPr>
          <w:p w14:paraId="2787837D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6</w:t>
            </w:r>
          </w:p>
        </w:tc>
        <w:tc>
          <w:tcPr>
            <w:tcW w:w="4480" w:type="dxa"/>
          </w:tcPr>
          <w:p w14:paraId="14CC11F4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Participating players</w:t>
            </w:r>
          </w:p>
          <w:p w14:paraId="73D97250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483117">
              <w:rPr>
                <w:rFonts w:cs="Times New Roman"/>
              </w:rPr>
              <w:t xml:space="preserve">ames of </w:t>
            </w:r>
            <w:r>
              <w:rPr>
                <w:rFonts w:cs="Times New Roman"/>
              </w:rPr>
              <w:t xml:space="preserve">all participating </w:t>
            </w:r>
            <w:r w:rsidRPr="00483117">
              <w:rPr>
                <w:rFonts w:cs="Times New Roman"/>
              </w:rPr>
              <w:t>players, the make</w:t>
            </w:r>
            <w:r>
              <w:rPr>
                <w:rFonts w:cs="Times New Roman"/>
              </w:rPr>
              <w:t>-</w:t>
            </w:r>
            <w:r w:rsidRPr="00483117">
              <w:rPr>
                <w:rFonts w:cs="Times New Roman"/>
              </w:rPr>
              <w:t>up of teams including whether any ‘foreign’ players will be included in the teams and if so, how many and from which countries</w:t>
            </w:r>
            <w:r>
              <w:rPr>
                <w:rFonts w:cs="Times New Roman"/>
              </w:rPr>
              <w:t>.</w:t>
            </w:r>
          </w:p>
          <w:p w14:paraId="78035B7F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  <w:tc>
          <w:tcPr>
            <w:tcW w:w="9058" w:type="dxa"/>
          </w:tcPr>
          <w:p w14:paraId="33DA21D4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5250A43F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2C32B646" w14:textId="77777777" w:rsidTr="008429E6">
        <w:tc>
          <w:tcPr>
            <w:tcW w:w="497" w:type="dxa"/>
          </w:tcPr>
          <w:p w14:paraId="4862EE94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lastRenderedPageBreak/>
              <w:t>7</w:t>
            </w:r>
          </w:p>
        </w:tc>
        <w:tc>
          <w:tcPr>
            <w:tcW w:w="4480" w:type="dxa"/>
          </w:tcPr>
          <w:p w14:paraId="166775AA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 xml:space="preserve">Is the match/event being televised or live streamed? </w:t>
            </w:r>
          </w:p>
          <w:p w14:paraId="1A19C2B1" w14:textId="77777777" w:rsidR="00620E57" w:rsidRDefault="00620E57" w:rsidP="008429E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All relevant details including </w:t>
            </w:r>
            <w:r w:rsidRPr="00483117">
              <w:rPr>
                <w:rFonts w:cs="Times New Roman"/>
              </w:rPr>
              <w:t xml:space="preserve">by whom and </w:t>
            </w:r>
            <w:r>
              <w:rPr>
                <w:rFonts w:cs="Times New Roman"/>
              </w:rPr>
              <w:t>in which countries.</w:t>
            </w:r>
          </w:p>
          <w:p w14:paraId="694EC229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  <w:tc>
          <w:tcPr>
            <w:tcW w:w="9058" w:type="dxa"/>
          </w:tcPr>
          <w:p w14:paraId="0D7B9223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58A20A20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5B6B5D6B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40EBAC03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69698D3F" w14:textId="77777777" w:rsidTr="008429E6">
        <w:tc>
          <w:tcPr>
            <w:tcW w:w="497" w:type="dxa"/>
          </w:tcPr>
          <w:p w14:paraId="30876456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8</w:t>
            </w:r>
          </w:p>
        </w:tc>
        <w:tc>
          <w:tcPr>
            <w:tcW w:w="4480" w:type="dxa"/>
          </w:tcPr>
          <w:p w14:paraId="552106F7" w14:textId="77777777" w:rsidR="00620E5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How will USA Cricket benefit from staging this event, financially or otherwise?</w:t>
            </w:r>
          </w:p>
          <w:p w14:paraId="6F1515C2" w14:textId="77777777" w:rsidR="00620E57" w:rsidRDefault="00620E57" w:rsidP="008429E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How will this event will help USA Cricket to achieve its strategic objectives?</w:t>
            </w:r>
          </w:p>
          <w:p w14:paraId="16F0A020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9058" w:type="dxa"/>
          </w:tcPr>
          <w:p w14:paraId="283BADCA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1486E0C6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1569BCDC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147F0EDA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4EA0B249" w14:textId="77777777" w:rsidTr="008429E6">
        <w:tc>
          <w:tcPr>
            <w:tcW w:w="497" w:type="dxa"/>
          </w:tcPr>
          <w:p w14:paraId="115C91BE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9</w:t>
            </w:r>
          </w:p>
        </w:tc>
        <w:tc>
          <w:tcPr>
            <w:tcW w:w="4480" w:type="dxa"/>
          </w:tcPr>
          <w:p w14:paraId="274FD00F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 xml:space="preserve">If a third party is involved in the organization/promotion of the event, how will </w:t>
            </w:r>
            <w:r>
              <w:rPr>
                <w:rFonts w:cs="Times New Roman"/>
                <w:b/>
              </w:rPr>
              <w:t>the event</w:t>
            </w:r>
            <w:r w:rsidRPr="00483117">
              <w:rPr>
                <w:rFonts w:cs="Times New Roman"/>
                <w:b/>
              </w:rPr>
              <w:t xml:space="preserve"> benefit from its involvement?</w:t>
            </w:r>
          </w:p>
          <w:p w14:paraId="3BEDA578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9058" w:type="dxa"/>
          </w:tcPr>
          <w:p w14:paraId="26F1B427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2199018E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05DD5FB5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18AD624C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25BF4CFB" w14:textId="77777777" w:rsidTr="008429E6">
        <w:trPr>
          <w:trHeight w:val="746"/>
        </w:trPr>
        <w:tc>
          <w:tcPr>
            <w:tcW w:w="497" w:type="dxa"/>
          </w:tcPr>
          <w:p w14:paraId="05E46899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10</w:t>
            </w:r>
          </w:p>
        </w:tc>
        <w:tc>
          <w:tcPr>
            <w:tcW w:w="4480" w:type="dxa"/>
          </w:tcPr>
          <w:p w14:paraId="268D7366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What arrangements are in place and who is responsible for the following:</w:t>
            </w:r>
          </w:p>
        </w:tc>
        <w:tc>
          <w:tcPr>
            <w:tcW w:w="9058" w:type="dxa"/>
          </w:tcPr>
          <w:p w14:paraId="1B90E447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20923191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23843CE0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232035DE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50048560" w14:textId="77777777" w:rsidTr="008429E6">
        <w:tc>
          <w:tcPr>
            <w:tcW w:w="497" w:type="dxa"/>
          </w:tcPr>
          <w:p w14:paraId="36F91007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80" w:type="dxa"/>
          </w:tcPr>
          <w:p w14:paraId="0BE8A407" w14:textId="77777777" w:rsidR="00620E57" w:rsidRPr="00483117" w:rsidRDefault="00620E57" w:rsidP="008429E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The payment of players and match officials?</w:t>
            </w:r>
          </w:p>
          <w:p w14:paraId="76E95EF5" w14:textId="77777777" w:rsidR="00620E57" w:rsidRDefault="00620E57" w:rsidP="008429E6">
            <w:pPr>
              <w:pStyle w:val="ListParagraph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</w:t>
            </w:r>
            <w:r w:rsidRPr="00483117">
              <w:rPr>
                <w:rFonts w:cs="Times New Roman"/>
              </w:rPr>
              <w:t xml:space="preserve"> particular, if </w:t>
            </w:r>
            <w:r>
              <w:rPr>
                <w:rFonts w:cs="Times New Roman"/>
              </w:rPr>
              <w:t xml:space="preserve">and how are </w:t>
            </w:r>
            <w:r w:rsidRPr="00483117">
              <w:rPr>
                <w:rFonts w:cs="Times New Roman"/>
              </w:rPr>
              <w:t>such payments guaranteed</w:t>
            </w:r>
            <w:r>
              <w:rPr>
                <w:rFonts w:cs="Times New Roman"/>
              </w:rPr>
              <w:t>?</w:t>
            </w:r>
          </w:p>
          <w:p w14:paraId="71ECC29B" w14:textId="77777777" w:rsidR="00620E57" w:rsidRPr="00483117" w:rsidRDefault="00620E57" w:rsidP="008429E6">
            <w:pPr>
              <w:pStyle w:val="ListParagraph"/>
              <w:jc w:val="both"/>
              <w:rPr>
                <w:rFonts w:cs="Times New Roman"/>
              </w:rPr>
            </w:pPr>
          </w:p>
        </w:tc>
        <w:tc>
          <w:tcPr>
            <w:tcW w:w="9058" w:type="dxa"/>
          </w:tcPr>
          <w:p w14:paraId="22F299D7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13CB24F6" w14:textId="77777777" w:rsidTr="008429E6">
        <w:tc>
          <w:tcPr>
            <w:tcW w:w="497" w:type="dxa"/>
          </w:tcPr>
          <w:p w14:paraId="587D9D86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80" w:type="dxa"/>
          </w:tcPr>
          <w:p w14:paraId="6610FBDD" w14:textId="77777777" w:rsidR="00620E57" w:rsidRDefault="00620E57" w:rsidP="008429E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 xml:space="preserve">Safety and </w:t>
            </w:r>
            <w:r>
              <w:rPr>
                <w:rFonts w:cs="Times New Roman"/>
                <w:b/>
              </w:rPr>
              <w:t>s</w:t>
            </w:r>
            <w:r w:rsidRPr="00483117">
              <w:rPr>
                <w:rFonts w:cs="Times New Roman"/>
                <w:b/>
              </w:rPr>
              <w:t>ecurity</w:t>
            </w:r>
            <w:r>
              <w:rPr>
                <w:rFonts w:cs="Times New Roman"/>
                <w:b/>
              </w:rPr>
              <w:t xml:space="preserve"> risk to participants</w:t>
            </w:r>
          </w:p>
          <w:p w14:paraId="349B337D" w14:textId="77777777" w:rsidR="00620E57" w:rsidRPr="0038137C" w:rsidRDefault="00620E57" w:rsidP="008429E6">
            <w:pPr>
              <w:ind w:left="360"/>
              <w:jc w:val="both"/>
              <w:rPr>
                <w:rFonts w:cs="Times New Roman"/>
                <w:b/>
              </w:rPr>
            </w:pPr>
          </w:p>
        </w:tc>
        <w:tc>
          <w:tcPr>
            <w:tcW w:w="9058" w:type="dxa"/>
          </w:tcPr>
          <w:p w14:paraId="411312F5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1CD7B758" w14:textId="77777777" w:rsidTr="008429E6">
        <w:tc>
          <w:tcPr>
            <w:tcW w:w="497" w:type="dxa"/>
          </w:tcPr>
          <w:p w14:paraId="7355B0AE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80" w:type="dxa"/>
          </w:tcPr>
          <w:p w14:paraId="3967EFB5" w14:textId="77777777" w:rsidR="00620E57" w:rsidRDefault="00620E57" w:rsidP="008429E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COVID-19 risks to participants</w:t>
            </w:r>
          </w:p>
          <w:p w14:paraId="6363CD31" w14:textId="77777777" w:rsidR="00620E57" w:rsidRPr="0038137C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9058" w:type="dxa"/>
          </w:tcPr>
          <w:p w14:paraId="06C3B3DC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49C04542" w14:textId="77777777" w:rsidTr="008429E6">
        <w:tc>
          <w:tcPr>
            <w:tcW w:w="497" w:type="dxa"/>
          </w:tcPr>
          <w:p w14:paraId="1AA17C32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80" w:type="dxa"/>
          </w:tcPr>
          <w:p w14:paraId="402639BE" w14:textId="77777777" w:rsidR="00620E57" w:rsidRDefault="00620E57" w:rsidP="008429E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Anti-corruption</w:t>
            </w:r>
            <w:r>
              <w:rPr>
                <w:rFonts w:cs="Times New Roman"/>
                <w:b/>
              </w:rPr>
              <w:t xml:space="preserve"> rules and protocols that comply with ICC requirements </w:t>
            </w:r>
          </w:p>
          <w:p w14:paraId="158214FA" w14:textId="77777777" w:rsidR="00620E57" w:rsidRPr="0038137C" w:rsidRDefault="00620E57" w:rsidP="008429E6">
            <w:pPr>
              <w:jc w:val="both"/>
              <w:rPr>
                <w:rFonts w:cs="Times New Roman"/>
                <w:b/>
              </w:rPr>
            </w:pPr>
            <w:r w:rsidRPr="0038137C">
              <w:rPr>
                <w:rFonts w:cs="Times New Roman"/>
                <w:b/>
              </w:rPr>
              <w:t xml:space="preserve"> </w:t>
            </w:r>
            <w:r w:rsidRPr="0038137C">
              <w:rPr>
                <w:rFonts w:cs="Times New Roman"/>
              </w:rPr>
              <w:t xml:space="preserve"> </w:t>
            </w:r>
          </w:p>
        </w:tc>
        <w:tc>
          <w:tcPr>
            <w:tcW w:w="9058" w:type="dxa"/>
          </w:tcPr>
          <w:p w14:paraId="3A6B8453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3DCC0EDC" w14:textId="77777777" w:rsidTr="008429E6">
        <w:tc>
          <w:tcPr>
            <w:tcW w:w="497" w:type="dxa"/>
          </w:tcPr>
          <w:p w14:paraId="702DDE66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80" w:type="dxa"/>
          </w:tcPr>
          <w:p w14:paraId="2AB9DEB3" w14:textId="77777777" w:rsidR="00620E57" w:rsidRDefault="00620E57" w:rsidP="008429E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The appointment of Match Officials</w:t>
            </w:r>
          </w:p>
          <w:p w14:paraId="37A14561" w14:textId="77777777" w:rsidR="00620E57" w:rsidRPr="0038137C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9058" w:type="dxa"/>
          </w:tcPr>
          <w:p w14:paraId="40EF7799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68B8E575" w14:textId="77777777" w:rsidTr="008429E6">
        <w:tc>
          <w:tcPr>
            <w:tcW w:w="497" w:type="dxa"/>
          </w:tcPr>
          <w:p w14:paraId="5862E570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80" w:type="dxa"/>
          </w:tcPr>
          <w:p w14:paraId="6508D985" w14:textId="77777777" w:rsidR="00620E57" w:rsidRDefault="00620E57" w:rsidP="008429E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Player Behavior (Code of Conduct)</w:t>
            </w:r>
          </w:p>
          <w:p w14:paraId="1F8DA95F" w14:textId="77777777" w:rsidR="00620E57" w:rsidRPr="0038137C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9058" w:type="dxa"/>
          </w:tcPr>
          <w:p w14:paraId="18A76420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6B088427" w14:textId="77777777" w:rsidTr="008429E6">
        <w:tc>
          <w:tcPr>
            <w:tcW w:w="497" w:type="dxa"/>
          </w:tcPr>
          <w:p w14:paraId="18479E6F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80" w:type="dxa"/>
          </w:tcPr>
          <w:p w14:paraId="0E95D581" w14:textId="77777777" w:rsidR="00620E57" w:rsidRDefault="00620E57" w:rsidP="008429E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Anti</w:t>
            </w:r>
            <w:r>
              <w:rPr>
                <w:rFonts w:cs="Times New Roman"/>
                <w:b/>
              </w:rPr>
              <w:t>-</w:t>
            </w:r>
            <w:r w:rsidRPr="00483117">
              <w:rPr>
                <w:rFonts w:cs="Times New Roman"/>
                <w:b/>
              </w:rPr>
              <w:t>doping</w:t>
            </w:r>
            <w:r>
              <w:rPr>
                <w:rFonts w:cs="Times New Roman"/>
                <w:b/>
              </w:rPr>
              <w:t xml:space="preserve"> rules and protocols that comply with ICC requirements </w:t>
            </w:r>
          </w:p>
          <w:p w14:paraId="252C6CCA" w14:textId="77777777" w:rsidR="00620E57" w:rsidRPr="0038137C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9058" w:type="dxa"/>
          </w:tcPr>
          <w:p w14:paraId="34563A54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39005D69" w14:textId="77777777" w:rsidTr="008429E6">
        <w:tc>
          <w:tcPr>
            <w:tcW w:w="497" w:type="dxa"/>
          </w:tcPr>
          <w:p w14:paraId="40C2ABA0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11</w:t>
            </w:r>
          </w:p>
        </w:tc>
        <w:tc>
          <w:tcPr>
            <w:tcW w:w="4480" w:type="dxa"/>
          </w:tcPr>
          <w:p w14:paraId="073F02DA" w14:textId="77777777" w:rsidR="00620E57" w:rsidRPr="00483117" w:rsidRDefault="00620E57" w:rsidP="008429E6">
            <w:pPr>
              <w:pStyle w:val="PlainText"/>
              <w:jc w:val="both"/>
              <w:rPr>
                <w:rFonts w:ascii="Proxima Nova Condensed" w:hAnsi="Proxima Nova Condensed" w:cs="Times New Roman"/>
                <w:b/>
                <w:szCs w:val="22"/>
              </w:rPr>
            </w:pPr>
            <w:r w:rsidRPr="00483117">
              <w:rPr>
                <w:rFonts w:ascii="Proxima Nova Condensed" w:hAnsi="Proxima Nova Condensed" w:cs="Times New Roman"/>
                <w:b/>
                <w:szCs w:val="22"/>
              </w:rPr>
              <w:t xml:space="preserve">Details of how the event will be funded </w:t>
            </w:r>
            <w:r>
              <w:rPr>
                <w:rFonts w:ascii="Proxima Nova Condensed" w:hAnsi="Proxima Nova Condensed" w:cs="Times New Roman"/>
                <w:szCs w:val="22"/>
              </w:rPr>
              <w:t xml:space="preserve">Provide a detailed event budget and identify key </w:t>
            </w:r>
            <w:r w:rsidRPr="00483117">
              <w:rPr>
                <w:rFonts w:ascii="Proxima Nova Condensed" w:hAnsi="Proxima Nova Condensed" w:cs="Times New Roman"/>
                <w:szCs w:val="22"/>
              </w:rPr>
              <w:t xml:space="preserve">companies and individuals </w:t>
            </w:r>
            <w:r>
              <w:rPr>
                <w:rFonts w:ascii="Proxima Nova Condensed" w:hAnsi="Proxima Nova Condensed" w:cs="Times New Roman"/>
                <w:szCs w:val="22"/>
              </w:rPr>
              <w:t xml:space="preserve">who are </w:t>
            </w:r>
            <w:r w:rsidRPr="00483117">
              <w:rPr>
                <w:rFonts w:ascii="Proxima Nova Condensed" w:hAnsi="Proxima Nova Condensed" w:cs="Times New Roman"/>
                <w:szCs w:val="22"/>
              </w:rPr>
              <w:t>funding the event and the amount they are providing</w:t>
            </w:r>
            <w:r>
              <w:rPr>
                <w:rFonts w:ascii="Proxima Nova Condensed" w:hAnsi="Proxima Nova Condensed" w:cs="Times New Roman"/>
                <w:szCs w:val="22"/>
              </w:rPr>
              <w:t>.</w:t>
            </w:r>
          </w:p>
          <w:p w14:paraId="175D23FD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9058" w:type="dxa"/>
          </w:tcPr>
          <w:p w14:paraId="6B3A5CA0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276F46E8" w14:textId="77777777" w:rsidTr="008429E6">
        <w:tc>
          <w:tcPr>
            <w:tcW w:w="497" w:type="dxa"/>
          </w:tcPr>
          <w:p w14:paraId="5E0C6593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12</w:t>
            </w:r>
          </w:p>
        </w:tc>
        <w:tc>
          <w:tcPr>
            <w:tcW w:w="4480" w:type="dxa"/>
          </w:tcPr>
          <w:p w14:paraId="1CA1AFD7" w14:textId="77777777" w:rsidR="00620E57" w:rsidRPr="00483117" w:rsidRDefault="00620E57" w:rsidP="008429E6">
            <w:pPr>
              <w:pStyle w:val="PlainText"/>
              <w:jc w:val="both"/>
              <w:rPr>
                <w:rFonts w:ascii="Proxima Nova Condensed" w:hAnsi="Proxima Nova Condensed" w:cs="Times New Roman"/>
                <w:b/>
                <w:szCs w:val="22"/>
              </w:rPr>
            </w:pPr>
            <w:r w:rsidRPr="00483117">
              <w:rPr>
                <w:rFonts w:ascii="Proxima Nova Condensed" w:hAnsi="Proxima Nova Condensed" w:cs="Times New Roman"/>
                <w:b/>
                <w:szCs w:val="22"/>
              </w:rPr>
              <w:t>Confirmation that no individual who is the subject of a suspension imposed by the ICC or any Member Board shall have any involvement in the organization, promotion or staging of, and shall not participate in the event</w:t>
            </w:r>
          </w:p>
          <w:p w14:paraId="01E3931E" w14:textId="77777777" w:rsidR="00620E57" w:rsidRPr="00483117" w:rsidRDefault="00620E57" w:rsidP="008429E6">
            <w:pPr>
              <w:pStyle w:val="PlainText"/>
              <w:jc w:val="both"/>
              <w:rPr>
                <w:rFonts w:ascii="Proxima Nova Condensed" w:hAnsi="Proxima Nova Condensed" w:cs="Times New Roman"/>
                <w:szCs w:val="22"/>
              </w:rPr>
            </w:pPr>
          </w:p>
        </w:tc>
        <w:tc>
          <w:tcPr>
            <w:tcW w:w="9058" w:type="dxa"/>
          </w:tcPr>
          <w:p w14:paraId="128F885E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  <w:tr w:rsidR="00620E57" w:rsidRPr="00483117" w14:paraId="03C84905" w14:textId="77777777" w:rsidTr="008429E6">
        <w:tc>
          <w:tcPr>
            <w:tcW w:w="497" w:type="dxa"/>
          </w:tcPr>
          <w:p w14:paraId="73000B12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16</w:t>
            </w:r>
          </w:p>
        </w:tc>
        <w:tc>
          <w:tcPr>
            <w:tcW w:w="4480" w:type="dxa"/>
          </w:tcPr>
          <w:p w14:paraId="63B594BE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  <w:r w:rsidRPr="00483117">
              <w:rPr>
                <w:rFonts w:cs="Times New Roman"/>
                <w:b/>
              </w:rPr>
              <w:t>Any other comments to be considered in the assessment of the application?</w:t>
            </w:r>
          </w:p>
          <w:p w14:paraId="481829BF" w14:textId="77777777" w:rsidR="00620E57" w:rsidRPr="00483117" w:rsidRDefault="00620E57" w:rsidP="008429E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9058" w:type="dxa"/>
          </w:tcPr>
          <w:p w14:paraId="62064D5D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  <w:p w14:paraId="26D2E5D8" w14:textId="77777777" w:rsidR="00620E57" w:rsidRPr="00483117" w:rsidRDefault="00620E57" w:rsidP="008429E6">
            <w:pPr>
              <w:jc w:val="both"/>
              <w:rPr>
                <w:rFonts w:cs="Times New Roman"/>
              </w:rPr>
            </w:pPr>
          </w:p>
        </w:tc>
      </w:tr>
    </w:tbl>
    <w:p w14:paraId="35A5E51D" w14:textId="77777777" w:rsidR="00620E57" w:rsidRDefault="00620E57" w:rsidP="00620E57">
      <w:pPr>
        <w:jc w:val="both"/>
      </w:pPr>
    </w:p>
    <w:p w14:paraId="38534807" w14:textId="77777777" w:rsidR="00620E57" w:rsidRPr="00B13B23" w:rsidRDefault="00620E57" w:rsidP="00620E57">
      <w:pPr>
        <w:jc w:val="both"/>
        <w:rPr>
          <w:rFonts w:eastAsiaTheme="minorEastAsia" w:cs="Times New Roman"/>
          <w:sz w:val="22"/>
          <w:szCs w:val="22"/>
        </w:rPr>
      </w:pPr>
      <w:r w:rsidRPr="00B13B23">
        <w:rPr>
          <w:rFonts w:eastAsiaTheme="minorEastAsia" w:cs="Times New Roman"/>
          <w:sz w:val="22"/>
          <w:szCs w:val="22"/>
        </w:rPr>
        <w:t xml:space="preserve">On behalf of the </w:t>
      </w:r>
      <w:r>
        <w:rPr>
          <w:rFonts w:eastAsiaTheme="minorEastAsia" w:cs="Times New Roman"/>
          <w:sz w:val="22"/>
          <w:szCs w:val="22"/>
        </w:rPr>
        <w:t xml:space="preserve">applicant </w:t>
      </w:r>
      <w:r w:rsidRPr="00B13B23">
        <w:rPr>
          <w:rFonts w:eastAsiaTheme="minorEastAsia" w:cs="Times New Roman"/>
          <w:sz w:val="22"/>
          <w:szCs w:val="22"/>
        </w:rPr>
        <w:t xml:space="preserve">I confirm that: </w:t>
      </w:r>
    </w:p>
    <w:p w14:paraId="6DFEFAC0" w14:textId="77777777" w:rsidR="00620E57" w:rsidRPr="00B13B23" w:rsidRDefault="00620E57" w:rsidP="00620E57">
      <w:pPr>
        <w:jc w:val="both"/>
        <w:rPr>
          <w:rFonts w:eastAsiaTheme="minorEastAsia" w:cs="Times New Roman"/>
          <w:sz w:val="22"/>
          <w:szCs w:val="22"/>
        </w:rPr>
      </w:pPr>
    </w:p>
    <w:p w14:paraId="69E67928" w14:textId="77777777" w:rsidR="00620E57" w:rsidRPr="00B13B23" w:rsidRDefault="00620E57" w:rsidP="00620E57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eastAsiaTheme="minorEastAsia" w:cs="Times New Roman"/>
          <w:sz w:val="22"/>
          <w:szCs w:val="22"/>
        </w:rPr>
      </w:pPr>
      <w:r w:rsidRPr="00B13B23">
        <w:rPr>
          <w:rFonts w:eastAsiaTheme="minorEastAsia" w:cs="Times New Roman"/>
          <w:sz w:val="22"/>
          <w:szCs w:val="22"/>
        </w:rPr>
        <w:t>the information submitted in this application is true and correct; and</w:t>
      </w:r>
    </w:p>
    <w:p w14:paraId="49C2D277" w14:textId="77777777" w:rsidR="00620E57" w:rsidRPr="00B13B23" w:rsidRDefault="00620E57" w:rsidP="00620E57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eastAsiaTheme="minorEastAsia" w:cs="Times New Roman"/>
          <w:sz w:val="22"/>
          <w:szCs w:val="22"/>
        </w:rPr>
      </w:pPr>
      <w:r>
        <w:rPr>
          <w:rFonts w:eastAsiaTheme="minorEastAsia" w:cs="Times New Roman"/>
          <w:sz w:val="22"/>
          <w:szCs w:val="22"/>
        </w:rPr>
        <w:t xml:space="preserve">that until such event has been formally approved by USA Cricket in writing that it will not constitute ‘approved </w:t>
      </w:r>
      <w:proofErr w:type="spellStart"/>
      <w:r>
        <w:rPr>
          <w:rFonts w:eastAsiaTheme="minorEastAsia" w:cs="Times New Roman"/>
          <w:sz w:val="22"/>
          <w:szCs w:val="22"/>
        </w:rPr>
        <w:t>cricket’</w:t>
      </w:r>
      <w:proofErr w:type="spellEnd"/>
      <w:r>
        <w:rPr>
          <w:rFonts w:eastAsiaTheme="minorEastAsia" w:cs="Times New Roman"/>
          <w:sz w:val="22"/>
          <w:szCs w:val="22"/>
        </w:rPr>
        <w:t xml:space="preserve"> under these regulations</w:t>
      </w:r>
      <w:r w:rsidRPr="00B13B23">
        <w:rPr>
          <w:rFonts w:eastAsiaTheme="minorEastAsia" w:cs="Times New Roman"/>
          <w:sz w:val="22"/>
          <w:szCs w:val="22"/>
        </w:rPr>
        <w:t>.</w:t>
      </w:r>
    </w:p>
    <w:p w14:paraId="5210FE63" w14:textId="77777777" w:rsidR="00620E57" w:rsidRPr="00B13B23" w:rsidRDefault="00620E57" w:rsidP="00620E57">
      <w:pPr>
        <w:pStyle w:val="ListParagraph"/>
        <w:jc w:val="both"/>
        <w:rPr>
          <w:rFonts w:eastAsiaTheme="minorEastAsia" w:cs="Times New Roman"/>
          <w:sz w:val="22"/>
          <w:szCs w:val="22"/>
        </w:rPr>
      </w:pPr>
    </w:p>
    <w:p w14:paraId="70FC1007" w14:textId="77777777" w:rsidR="00620E57" w:rsidRPr="00B13B23" w:rsidRDefault="00620E57" w:rsidP="00620E57">
      <w:pPr>
        <w:pStyle w:val="ListParagraph"/>
        <w:jc w:val="both"/>
        <w:rPr>
          <w:rFonts w:eastAsiaTheme="minorEastAsia" w:cs="Times New Roman"/>
          <w:sz w:val="22"/>
          <w:szCs w:val="22"/>
        </w:rPr>
      </w:pPr>
    </w:p>
    <w:p w14:paraId="10FFC43F" w14:textId="77777777" w:rsidR="00620E57" w:rsidRDefault="00620E57" w:rsidP="00620E57">
      <w:pPr>
        <w:rPr>
          <w:rFonts w:eastAsiaTheme="minorEastAsia" w:cs="Times New Roman"/>
          <w:sz w:val="22"/>
          <w:szCs w:val="22"/>
        </w:rPr>
      </w:pPr>
      <w:r w:rsidRPr="00B13B23">
        <w:rPr>
          <w:rFonts w:eastAsiaTheme="minorEastAsia" w:cs="Times New Roman"/>
          <w:sz w:val="22"/>
          <w:szCs w:val="22"/>
        </w:rPr>
        <w:t>………………</w:t>
      </w:r>
      <w:r>
        <w:rPr>
          <w:rFonts w:eastAsiaTheme="minorEastAsia" w:cs="Times New Roman"/>
          <w:sz w:val="22"/>
          <w:szCs w:val="22"/>
        </w:rPr>
        <w:t>………………………………</w:t>
      </w:r>
      <w:r w:rsidRPr="00B13B23">
        <w:rPr>
          <w:rFonts w:eastAsiaTheme="minorEastAsia" w:cs="Times New Roman"/>
          <w:sz w:val="22"/>
          <w:szCs w:val="22"/>
        </w:rPr>
        <w:t>……………………..</w:t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  <w:t>……………………………………………………………………....</w:t>
      </w:r>
    </w:p>
    <w:p w14:paraId="3F186759" w14:textId="77777777" w:rsidR="00620E57" w:rsidRDefault="00620E57" w:rsidP="00620E57">
      <w:pPr>
        <w:rPr>
          <w:rFonts w:eastAsiaTheme="minorEastAsia" w:cs="Times New Roman"/>
          <w:sz w:val="22"/>
          <w:szCs w:val="22"/>
        </w:rPr>
      </w:pPr>
      <w:r w:rsidRPr="00B13B23">
        <w:rPr>
          <w:rFonts w:eastAsiaTheme="minorEastAsia" w:cs="Times New Roman"/>
          <w:sz w:val="22"/>
          <w:szCs w:val="22"/>
        </w:rPr>
        <w:t>Signed</w:t>
      </w:r>
      <w:r w:rsidRPr="00E17D87">
        <w:rPr>
          <w:rFonts w:eastAsiaTheme="minorEastAsia" w:cs="Times New Roman"/>
          <w:sz w:val="22"/>
          <w:szCs w:val="22"/>
        </w:rPr>
        <w:t xml:space="preserve"> </w:t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  <w:t>Date</w:t>
      </w:r>
    </w:p>
    <w:p w14:paraId="26419F98" w14:textId="77777777" w:rsidR="00620E57" w:rsidRPr="00B13B23" w:rsidRDefault="00620E57" w:rsidP="00620E57">
      <w:pPr>
        <w:jc w:val="both"/>
        <w:rPr>
          <w:rFonts w:eastAsiaTheme="minorEastAsia" w:cs="Times New Roman"/>
          <w:sz w:val="22"/>
          <w:szCs w:val="22"/>
        </w:rPr>
      </w:pPr>
    </w:p>
    <w:p w14:paraId="3E945107" w14:textId="77777777" w:rsidR="00620E57" w:rsidRPr="00B13B23" w:rsidRDefault="00620E57" w:rsidP="00620E57">
      <w:pPr>
        <w:jc w:val="both"/>
        <w:rPr>
          <w:rFonts w:eastAsiaTheme="minorEastAsia" w:cs="Times New Roman"/>
          <w:sz w:val="22"/>
          <w:szCs w:val="22"/>
        </w:rPr>
      </w:pPr>
    </w:p>
    <w:p w14:paraId="5AF545F8" w14:textId="77777777" w:rsidR="00620E57" w:rsidRDefault="00620E57" w:rsidP="00620E57">
      <w:pPr>
        <w:jc w:val="both"/>
        <w:rPr>
          <w:rFonts w:eastAsiaTheme="minorEastAsia" w:cs="Times New Roman"/>
          <w:sz w:val="22"/>
          <w:szCs w:val="22"/>
        </w:rPr>
      </w:pPr>
      <w:r w:rsidRPr="00B13B23">
        <w:rPr>
          <w:rFonts w:eastAsiaTheme="minorEastAsia" w:cs="Times New Roman"/>
          <w:sz w:val="22"/>
          <w:szCs w:val="22"/>
        </w:rPr>
        <w:t>………………………………</w:t>
      </w:r>
      <w:r>
        <w:rPr>
          <w:rFonts w:eastAsiaTheme="minorEastAsia" w:cs="Times New Roman"/>
          <w:sz w:val="22"/>
          <w:szCs w:val="22"/>
        </w:rPr>
        <w:t>………………………………</w:t>
      </w:r>
      <w:r w:rsidRPr="00B13B23">
        <w:rPr>
          <w:rFonts w:eastAsiaTheme="minorEastAsia" w:cs="Times New Roman"/>
          <w:sz w:val="22"/>
          <w:szCs w:val="22"/>
        </w:rPr>
        <w:t>………</w:t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  <w:t>…………………………………………………………..…………..</w:t>
      </w:r>
    </w:p>
    <w:p w14:paraId="72D89757" w14:textId="103DCEE8" w:rsidR="00620E57" w:rsidRPr="00B13B23" w:rsidRDefault="00620E57" w:rsidP="00620E57">
      <w:pPr>
        <w:jc w:val="both"/>
        <w:rPr>
          <w:rFonts w:eastAsiaTheme="minorEastAsia" w:cs="Times New Roman"/>
          <w:sz w:val="22"/>
          <w:szCs w:val="22"/>
        </w:rPr>
      </w:pPr>
      <w:r w:rsidRPr="00B13B23">
        <w:rPr>
          <w:rFonts w:eastAsiaTheme="minorEastAsia" w:cs="Times New Roman"/>
          <w:sz w:val="22"/>
          <w:szCs w:val="22"/>
        </w:rPr>
        <w:t>Name</w:t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r>
        <w:rPr>
          <w:rFonts w:eastAsiaTheme="minorEastAsia" w:cs="Times New Roman"/>
          <w:sz w:val="22"/>
          <w:szCs w:val="22"/>
        </w:rPr>
        <w:tab/>
      </w:r>
      <w:proofErr w:type="spellStart"/>
      <w:r>
        <w:rPr>
          <w:rFonts w:eastAsiaTheme="minorEastAsia" w:cs="Times New Roman"/>
          <w:sz w:val="22"/>
          <w:szCs w:val="22"/>
        </w:rPr>
        <w:t>Name</w:t>
      </w:r>
      <w:proofErr w:type="spellEnd"/>
      <w:r>
        <w:rPr>
          <w:rFonts w:eastAsiaTheme="minorEastAsia" w:cs="Times New Roman"/>
          <w:sz w:val="22"/>
          <w:szCs w:val="22"/>
        </w:rPr>
        <w:t xml:space="preserve"> of Applicant (if different to the signatory)</w:t>
      </w:r>
    </w:p>
    <w:sectPr w:rsidR="00620E57" w:rsidRPr="00B13B23" w:rsidSect="00E17D87">
      <w:pgSz w:w="15840" w:h="12240" w:orient="landscape" w:code="1"/>
      <w:pgMar w:top="1152" w:right="864" w:bottom="1152" w:left="864" w:header="706" w:footer="706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oxima Nova Condensed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Condensed Semibold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916"/>
    <w:multiLevelType w:val="hybridMultilevel"/>
    <w:tmpl w:val="A76C82AC"/>
    <w:lvl w:ilvl="0" w:tplc="008409C2">
      <w:start w:val="1"/>
      <w:numFmt w:val="bullet"/>
      <w:lvlText w:val="-"/>
      <w:lvlJc w:val="left"/>
      <w:pPr>
        <w:ind w:left="2520" w:hanging="360"/>
      </w:pPr>
      <w:rPr>
        <w:rFonts w:ascii="Proxima Nova Condensed" w:eastAsia="Times New Roman" w:hAnsi="Proxima Nova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4C61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826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D93E94"/>
    <w:multiLevelType w:val="multilevel"/>
    <w:tmpl w:val="724C59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Proxima Nova Condensed" w:eastAsia="Times New Roman" w:hAnsi="Proxima Nova Condensed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BA53CE"/>
    <w:multiLevelType w:val="hybridMultilevel"/>
    <w:tmpl w:val="7E24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5039"/>
    <w:multiLevelType w:val="hybridMultilevel"/>
    <w:tmpl w:val="E7C62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428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894C6E"/>
    <w:multiLevelType w:val="hybridMultilevel"/>
    <w:tmpl w:val="ADEEF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D28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2E4AD9"/>
    <w:multiLevelType w:val="multilevel"/>
    <w:tmpl w:val="6E3A02BC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0DA0DBF"/>
    <w:multiLevelType w:val="hybridMultilevel"/>
    <w:tmpl w:val="0CE6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1B47"/>
    <w:multiLevelType w:val="hybridMultilevel"/>
    <w:tmpl w:val="65640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E3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6195"/>
    <w:multiLevelType w:val="multilevel"/>
    <w:tmpl w:val="B6DA6F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269F5232"/>
    <w:multiLevelType w:val="multilevel"/>
    <w:tmpl w:val="FB72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827F4"/>
    <w:multiLevelType w:val="multilevel"/>
    <w:tmpl w:val="724C59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Proxima Nova Condensed" w:eastAsia="Times New Roman" w:hAnsi="Proxima Nova Condensed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2F0FF2"/>
    <w:multiLevelType w:val="multilevel"/>
    <w:tmpl w:val="D63093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303C2F1C"/>
    <w:multiLevelType w:val="multilevel"/>
    <w:tmpl w:val="724C59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Proxima Nova Condensed" w:eastAsia="Times New Roman" w:hAnsi="Proxima Nova Condensed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A67A2A"/>
    <w:multiLevelType w:val="multilevel"/>
    <w:tmpl w:val="D3EEC7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Proxima Nova Condensed" w:eastAsia="Times New Roman" w:hAnsi="Proxima Nova Condensed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5471A0"/>
    <w:multiLevelType w:val="hybridMultilevel"/>
    <w:tmpl w:val="6EE6E0D6"/>
    <w:lvl w:ilvl="0" w:tplc="E624B962">
      <w:start w:val="3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4B68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6D720EE"/>
    <w:multiLevelType w:val="hybridMultilevel"/>
    <w:tmpl w:val="21D2D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51C1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DA22E67"/>
    <w:multiLevelType w:val="hybridMultilevel"/>
    <w:tmpl w:val="D64A80A0"/>
    <w:lvl w:ilvl="0" w:tplc="7A046B1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204C5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5C5B4C5B"/>
    <w:multiLevelType w:val="hybridMultilevel"/>
    <w:tmpl w:val="863AE8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2F5CE6"/>
    <w:multiLevelType w:val="hybridMultilevel"/>
    <w:tmpl w:val="21D2D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F47C4"/>
    <w:multiLevelType w:val="hybridMultilevel"/>
    <w:tmpl w:val="9386ECEA"/>
    <w:lvl w:ilvl="0" w:tplc="41D4C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260C4"/>
    <w:multiLevelType w:val="hybridMultilevel"/>
    <w:tmpl w:val="B34C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667C7"/>
    <w:multiLevelType w:val="multilevel"/>
    <w:tmpl w:val="4544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oxima Nova Condensed" w:hAnsi="Proxima Nova Condensed" w:hint="default"/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5178EE"/>
    <w:multiLevelType w:val="hybridMultilevel"/>
    <w:tmpl w:val="4426F332"/>
    <w:lvl w:ilvl="0" w:tplc="CD6A00B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D0F4D"/>
    <w:multiLevelType w:val="multilevel"/>
    <w:tmpl w:val="0922B2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USACricketliststyl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4B23F4"/>
    <w:multiLevelType w:val="hybridMultilevel"/>
    <w:tmpl w:val="F16C7744"/>
    <w:lvl w:ilvl="0" w:tplc="F110A7E0">
      <w:start w:val="1"/>
      <w:numFmt w:val="bullet"/>
      <w:lvlText w:val="-"/>
      <w:lvlJc w:val="left"/>
      <w:pPr>
        <w:ind w:left="1800" w:hanging="360"/>
      </w:pPr>
      <w:rPr>
        <w:rFonts w:ascii="Proxima Nova Condensed" w:eastAsiaTheme="minorHAnsi" w:hAnsi="Proxima Nova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20"/>
  </w:num>
  <w:num w:numId="14">
    <w:abstractNumId w:val="8"/>
  </w:num>
  <w:num w:numId="15">
    <w:abstractNumId w:val="24"/>
  </w:num>
  <w:num w:numId="16">
    <w:abstractNumId w:val="28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3"/>
  </w:num>
  <w:num w:numId="23">
    <w:abstractNumId w:val="5"/>
  </w:num>
  <w:num w:numId="24">
    <w:abstractNumId w:val="30"/>
  </w:num>
  <w:num w:numId="25">
    <w:abstractNumId w:val="19"/>
  </w:num>
  <w:num w:numId="26">
    <w:abstractNumId w:val="18"/>
  </w:num>
  <w:num w:numId="27">
    <w:abstractNumId w:val="17"/>
  </w:num>
  <w:num w:numId="28">
    <w:abstractNumId w:val="26"/>
  </w:num>
  <w:num w:numId="29">
    <w:abstractNumId w:val="13"/>
  </w:num>
  <w:num w:numId="30">
    <w:abstractNumId w:val="21"/>
  </w:num>
  <w:num w:numId="31">
    <w:abstractNumId w:val="16"/>
  </w:num>
  <w:num w:numId="32">
    <w:abstractNumId w:val="7"/>
  </w:num>
  <w:num w:numId="33">
    <w:abstractNumId w:val="25"/>
  </w:num>
  <w:num w:numId="34">
    <w:abstractNumId w:val="11"/>
  </w:num>
  <w:num w:numId="35">
    <w:abstractNumId w:val="4"/>
  </w:num>
  <w:num w:numId="36">
    <w:abstractNumId w:val="9"/>
  </w:num>
  <w:num w:numId="37">
    <w:abstractNumId w:val="23"/>
  </w:num>
  <w:num w:numId="38">
    <w:abstractNumId w:val="0"/>
  </w:num>
  <w:num w:numId="39">
    <w:abstractNumId w:val="27"/>
  </w:num>
  <w:num w:numId="40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MzcwNTYzNzYyNTZS0lEKTi0uzszPAykwrgUA9eaeWSwAAAA="/>
  </w:docVars>
  <w:rsids>
    <w:rsidRoot w:val="00A33ACD"/>
    <w:rsid w:val="00007E49"/>
    <w:rsid w:val="0003650F"/>
    <w:rsid w:val="000613CB"/>
    <w:rsid w:val="00071AC9"/>
    <w:rsid w:val="00077748"/>
    <w:rsid w:val="0008256A"/>
    <w:rsid w:val="000A37A2"/>
    <w:rsid w:val="000C1298"/>
    <w:rsid w:val="000D4684"/>
    <w:rsid w:val="000E211D"/>
    <w:rsid w:val="000E39E6"/>
    <w:rsid w:val="000F3FBB"/>
    <w:rsid w:val="000F7842"/>
    <w:rsid w:val="00106B0A"/>
    <w:rsid w:val="00107387"/>
    <w:rsid w:val="001155CE"/>
    <w:rsid w:val="00132C41"/>
    <w:rsid w:val="001819F5"/>
    <w:rsid w:val="00183251"/>
    <w:rsid w:val="001866B6"/>
    <w:rsid w:val="001B2F6C"/>
    <w:rsid w:val="001D250D"/>
    <w:rsid w:val="001D55AB"/>
    <w:rsid w:val="001D6511"/>
    <w:rsid w:val="001F265F"/>
    <w:rsid w:val="002005DE"/>
    <w:rsid w:val="002124C1"/>
    <w:rsid w:val="002157A1"/>
    <w:rsid w:val="00241014"/>
    <w:rsid w:val="002425AE"/>
    <w:rsid w:val="00243B8D"/>
    <w:rsid w:val="0025744D"/>
    <w:rsid w:val="00265BBC"/>
    <w:rsid w:val="00276A22"/>
    <w:rsid w:val="002771C7"/>
    <w:rsid w:val="0027750A"/>
    <w:rsid w:val="00282C46"/>
    <w:rsid w:val="00283E13"/>
    <w:rsid w:val="00285D3B"/>
    <w:rsid w:val="002B0DA8"/>
    <w:rsid w:val="002B496E"/>
    <w:rsid w:val="002B505C"/>
    <w:rsid w:val="002C13CE"/>
    <w:rsid w:val="002D6359"/>
    <w:rsid w:val="002E50FE"/>
    <w:rsid w:val="0030005A"/>
    <w:rsid w:val="00302878"/>
    <w:rsid w:val="00304728"/>
    <w:rsid w:val="00312733"/>
    <w:rsid w:val="00315E11"/>
    <w:rsid w:val="00320217"/>
    <w:rsid w:val="003246D7"/>
    <w:rsid w:val="00327648"/>
    <w:rsid w:val="00331683"/>
    <w:rsid w:val="00342BE1"/>
    <w:rsid w:val="00347DB2"/>
    <w:rsid w:val="00350623"/>
    <w:rsid w:val="00355CF1"/>
    <w:rsid w:val="00364A96"/>
    <w:rsid w:val="00373504"/>
    <w:rsid w:val="0038110D"/>
    <w:rsid w:val="0038137C"/>
    <w:rsid w:val="00386779"/>
    <w:rsid w:val="003A4E69"/>
    <w:rsid w:val="003C2A3B"/>
    <w:rsid w:val="003D69DE"/>
    <w:rsid w:val="003F0B54"/>
    <w:rsid w:val="003F452E"/>
    <w:rsid w:val="00401A37"/>
    <w:rsid w:val="004110DE"/>
    <w:rsid w:val="00411670"/>
    <w:rsid w:val="00412351"/>
    <w:rsid w:val="004206E5"/>
    <w:rsid w:val="004640EE"/>
    <w:rsid w:val="0046556A"/>
    <w:rsid w:val="00467FA8"/>
    <w:rsid w:val="00476788"/>
    <w:rsid w:val="00483117"/>
    <w:rsid w:val="00493556"/>
    <w:rsid w:val="00496858"/>
    <w:rsid w:val="004B08B5"/>
    <w:rsid w:val="004B6538"/>
    <w:rsid w:val="004C2A9E"/>
    <w:rsid w:val="004C3F28"/>
    <w:rsid w:val="004D55F5"/>
    <w:rsid w:val="004E7B80"/>
    <w:rsid w:val="004E7E26"/>
    <w:rsid w:val="00503263"/>
    <w:rsid w:val="00511170"/>
    <w:rsid w:val="00514BB7"/>
    <w:rsid w:val="00524BB3"/>
    <w:rsid w:val="0053449D"/>
    <w:rsid w:val="00544B61"/>
    <w:rsid w:val="00544B76"/>
    <w:rsid w:val="00546ACF"/>
    <w:rsid w:val="00546C37"/>
    <w:rsid w:val="00554FE5"/>
    <w:rsid w:val="00580808"/>
    <w:rsid w:val="005C5435"/>
    <w:rsid w:val="005E3432"/>
    <w:rsid w:val="00601F6A"/>
    <w:rsid w:val="00620E57"/>
    <w:rsid w:val="00622072"/>
    <w:rsid w:val="00635DC2"/>
    <w:rsid w:val="00647F38"/>
    <w:rsid w:val="00650E3E"/>
    <w:rsid w:val="00654304"/>
    <w:rsid w:val="00664308"/>
    <w:rsid w:val="00671B77"/>
    <w:rsid w:val="00680DE3"/>
    <w:rsid w:val="00680FE2"/>
    <w:rsid w:val="006902A0"/>
    <w:rsid w:val="00691C01"/>
    <w:rsid w:val="0069222E"/>
    <w:rsid w:val="006A6A6F"/>
    <w:rsid w:val="006D13CD"/>
    <w:rsid w:val="006E2ADE"/>
    <w:rsid w:val="007133E7"/>
    <w:rsid w:val="0074064D"/>
    <w:rsid w:val="00744027"/>
    <w:rsid w:val="00757EEE"/>
    <w:rsid w:val="00773005"/>
    <w:rsid w:val="00783968"/>
    <w:rsid w:val="00784177"/>
    <w:rsid w:val="0079443F"/>
    <w:rsid w:val="007A18DB"/>
    <w:rsid w:val="007A7F30"/>
    <w:rsid w:val="007B0A2A"/>
    <w:rsid w:val="007C48CE"/>
    <w:rsid w:val="00805002"/>
    <w:rsid w:val="008053BE"/>
    <w:rsid w:val="008079B4"/>
    <w:rsid w:val="00815C73"/>
    <w:rsid w:val="008418A8"/>
    <w:rsid w:val="008428C0"/>
    <w:rsid w:val="00854715"/>
    <w:rsid w:val="00863C15"/>
    <w:rsid w:val="008A45A7"/>
    <w:rsid w:val="008A56CF"/>
    <w:rsid w:val="008B1C1B"/>
    <w:rsid w:val="008B3DFF"/>
    <w:rsid w:val="008C336D"/>
    <w:rsid w:val="008C448B"/>
    <w:rsid w:val="008C7F3B"/>
    <w:rsid w:val="008D2638"/>
    <w:rsid w:val="008D7752"/>
    <w:rsid w:val="008E2B36"/>
    <w:rsid w:val="008E601D"/>
    <w:rsid w:val="00907816"/>
    <w:rsid w:val="00914ACF"/>
    <w:rsid w:val="00916BDF"/>
    <w:rsid w:val="00917CEC"/>
    <w:rsid w:val="009230DF"/>
    <w:rsid w:val="009256E9"/>
    <w:rsid w:val="00926994"/>
    <w:rsid w:val="00930674"/>
    <w:rsid w:val="00932D55"/>
    <w:rsid w:val="009377A0"/>
    <w:rsid w:val="00955917"/>
    <w:rsid w:val="00961A33"/>
    <w:rsid w:val="00980213"/>
    <w:rsid w:val="009819AD"/>
    <w:rsid w:val="00995271"/>
    <w:rsid w:val="009A37E6"/>
    <w:rsid w:val="009B1B10"/>
    <w:rsid w:val="009B44F8"/>
    <w:rsid w:val="009C2AE3"/>
    <w:rsid w:val="009C62AD"/>
    <w:rsid w:val="009D232C"/>
    <w:rsid w:val="009E0634"/>
    <w:rsid w:val="009F4222"/>
    <w:rsid w:val="009F6138"/>
    <w:rsid w:val="00A22CE6"/>
    <w:rsid w:val="00A23A44"/>
    <w:rsid w:val="00A24E4E"/>
    <w:rsid w:val="00A30628"/>
    <w:rsid w:val="00A32216"/>
    <w:rsid w:val="00A33ACD"/>
    <w:rsid w:val="00A43159"/>
    <w:rsid w:val="00A439C4"/>
    <w:rsid w:val="00A57954"/>
    <w:rsid w:val="00A6008E"/>
    <w:rsid w:val="00A84A6C"/>
    <w:rsid w:val="00AA0ADF"/>
    <w:rsid w:val="00AA4622"/>
    <w:rsid w:val="00AB0309"/>
    <w:rsid w:val="00AC1934"/>
    <w:rsid w:val="00AE530C"/>
    <w:rsid w:val="00AE6EF1"/>
    <w:rsid w:val="00B03832"/>
    <w:rsid w:val="00B13010"/>
    <w:rsid w:val="00B13B23"/>
    <w:rsid w:val="00B15FAA"/>
    <w:rsid w:val="00B168D2"/>
    <w:rsid w:val="00B46EF0"/>
    <w:rsid w:val="00B5754B"/>
    <w:rsid w:val="00B6555F"/>
    <w:rsid w:val="00B76480"/>
    <w:rsid w:val="00B93459"/>
    <w:rsid w:val="00BA2996"/>
    <w:rsid w:val="00BA3B49"/>
    <w:rsid w:val="00BE240F"/>
    <w:rsid w:val="00BE2660"/>
    <w:rsid w:val="00C012D5"/>
    <w:rsid w:val="00C05113"/>
    <w:rsid w:val="00C1240F"/>
    <w:rsid w:val="00C26BA5"/>
    <w:rsid w:val="00C35CA0"/>
    <w:rsid w:val="00C35ED9"/>
    <w:rsid w:val="00C42299"/>
    <w:rsid w:val="00C47AD1"/>
    <w:rsid w:val="00C547D0"/>
    <w:rsid w:val="00C65450"/>
    <w:rsid w:val="00C664F6"/>
    <w:rsid w:val="00C72F13"/>
    <w:rsid w:val="00C90CDB"/>
    <w:rsid w:val="00CA24CC"/>
    <w:rsid w:val="00CA6984"/>
    <w:rsid w:val="00CC53E3"/>
    <w:rsid w:val="00CC689E"/>
    <w:rsid w:val="00CF58F7"/>
    <w:rsid w:val="00D037C7"/>
    <w:rsid w:val="00D15ADD"/>
    <w:rsid w:val="00D21D7A"/>
    <w:rsid w:val="00D271A6"/>
    <w:rsid w:val="00D42A27"/>
    <w:rsid w:val="00D51BF9"/>
    <w:rsid w:val="00D65B7F"/>
    <w:rsid w:val="00D65BE0"/>
    <w:rsid w:val="00D74A6C"/>
    <w:rsid w:val="00D85FAD"/>
    <w:rsid w:val="00DA4775"/>
    <w:rsid w:val="00DB217F"/>
    <w:rsid w:val="00DB3813"/>
    <w:rsid w:val="00DB7F7B"/>
    <w:rsid w:val="00DC0939"/>
    <w:rsid w:val="00DD24BE"/>
    <w:rsid w:val="00DE71FF"/>
    <w:rsid w:val="00DF65B0"/>
    <w:rsid w:val="00E01842"/>
    <w:rsid w:val="00E148F2"/>
    <w:rsid w:val="00E17D87"/>
    <w:rsid w:val="00E306B4"/>
    <w:rsid w:val="00E373BC"/>
    <w:rsid w:val="00E46E3C"/>
    <w:rsid w:val="00E737F1"/>
    <w:rsid w:val="00E7538F"/>
    <w:rsid w:val="00E82727"/>
    <w:rsid w:val="00EB59AF"/>
    <w:rsid w:val="00ED536B"/>
    <w:rsid w:val="00EE60CF"/>
    <w:rsid w:val="00EE6319"/>
    <w:rsid w:val="00F11D00"/>
    <w:rsid w:val="00F207F0"/>
    <w:rsid w:val="00F25119"/>
    <w:rsid w:val="00F263AE"/>
    <w:rsid w:val="00F27682"/>
    <w:rsid w:val="00F406FE"/>
    <w:rsid w:val="00F76705"/>
    <w:rsid w:val="00FA06CB"/>
    <w:rsid w:val="00FA1795"/>
    <w:rsid w:val="00FF0E3D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9A2C"/>
  <w15:chartTrackingRefBased/>
  <w15:docId w15:val="{733C773E-647A-E247-A15B-0683F814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E0"/>
    <w:rPr>
      <w:rFonts w:ascii="Proxima Nova Condensed" w:hAnsi="Proxima Nova Condense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01D"/>
    <w:pPr>
      <w:keepNext/>
      <w:keepLines/>
      <w:spacing w:before="240"/>
      <w:outlineLvl w:val="0"/>
    </w:pPr>
    <w:rPr>
      <w:rFonts w:ascii="Proxima Nova Condensed Semibold" w:eastAsiaTheme="majorEastAsia" w:hAnsi="Proxima Nova Condensed Semibold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FBB"/>
    <w:pPr>
      <w:keepNext/>
      <w:keepLines/>
      <w:numPr>
        <w:numId w:val="24"/>
      </w:numPr>
      <w:spacing w:before="40"/>
      <w:outlineLvl w:val="1"/>
    </w:pPr>
    <w:rPr>
      <w:rFonts w:eastAsiaTheme="majorEastAsia" w:cstheme="majorBidi"/>
      <w:b/>
      <w:color w:val="8EAADB" w:themeColor="accent1" w:themeTint="99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BE0"/>
    <w:pPr>
      <w:keepNext/>
      <w:keepLines/>
      <w:spacing w:before="40"/>
      <w:outlineLvl w:val="2"/>
    </w:pPr>
    <w:rPr>
      <w:rFonts w:eastAsiaTheme="majorEastAsia" w:cstheme="majorBidi"/>
      <w:b/>
      <w:i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33A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33A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33ACD"/>
  </w:style>
  <w:style w:type="character" w:customStyle="1" w:styleId="Heading1Char">
    <w:name w:val="Heading 1 Char"/>
    <w:basedOn w:val="DefaultParagraphFont"/>
    <w:link w:val="Heading1"/>
    <w:uiPriority w:val="9"/>
    <w:rsid w:val="008E601D"/>
    <w:rPr>
      <w:rFonts w:ascii="Proxima Nova Condensed Semibold" w:eastAsiaTheme="majorEastAsia" w:hAnsi="Proxima Nova Condensed Semibold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3FBB"/>
    <w:rPr>
      <w:rFonts w:ascii="Proxima Nova Condensed" w:eastAsiaTheme="majorEastAsia" w:hAnsi="Proxima Nova Condensed" w:cstheme="majorBidi"/>
      <w:b/>
      <w:color w:val="8EAADB" w:themeColor="accent1" w:themeTint="99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BE0"/>
    <w:rPr>
      <w:rFonts w:ascii="Proxima Nova Condensed" w:eastAsiaTheme="majorEastAsia" w:hAnsi="Proxima Nova Condensed" w:cstheme="majorBidi"/>
      <w:b/>
      <w:i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65BE0"/>
    <w:pPr>
      <w:ind w:left="720"/>
      <w:contextualSpacing/>
    </w:pPr>
  </w:style>
  <w:style w:type="paragraph" w:customStyle="1" w:styleId="USACricketliststyle">
    <w:name w:val="USA Cricket list style"/>
    <w:basedOn w:val="ListParagraph"/>
    <w:qFormat/>
    <w:rsid w:val="00304728"/>
    <w:pPr>
      <w:numPr>
        <w:ilvl w:val="1"/>
        <w:numId w:val="2"/>
      </w:numPr>
      <w:spacing w:before="240" w:after="240"/>
    </w:pPr>
    <w:rPr>
      <w:rFonts w:ascii="Proxima Nova" w:eastAsia="Times New Roman" w:hAnsi="Proxima Nova" w:cs="Times New Roman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0EE"/>
    <w:rPr>
      <w:rFonts w:ascii="Proxima Nova Condensed" w:hAnsi="Proxima Nova Condense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0EE"/>
    <w:rPr>
      <w:rFonts w:ascii="Proxima Nova Condensed" w:hAnsi="Proxima Nova Condense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EE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A6008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425AE"/>
    <w:pPr>
      <w:spacing w:before="480" w:line="276" w:lineRule="auto"/>
      <w:outlineLvl w:val="9"/>
    </w:pPr>
    <w:rPr>
      <w:rFonts w:asciiTheme="majorHAnsi" w:hAnsiTheme="majorHAnsi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425AE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425AE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425AE"/>
    <w:pPr>
      <w:ind w:left="48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25A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425A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425A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425A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425A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425A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425AE"/>
    <w:pPr>
      <w:ind w:left="1920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30005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0005A"/>
    <w:rPr>
      <w:rFonts w:eastAsiaTheme="minorEastAsia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80F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601D"/>
    <w:rPr>
      <w:rFonts w:eastAsiaTheme="minorEastAsia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E601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01D"/>
    <w:rPr>
      <w:rFonts w:ascii="Calibri" w:hAnsi="Calibri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76A22"/>
    <w:pPr>
      <w:keepNext/>
      <w:keepLines/>
      <w:spacing w:after="60" w:line="276" w:lineRule="auto"/>
    </w:pPr>
    <w:rPr>
      <w:rFonts w:ascii="Proxima Nova" w:eastAsia="Proxima Nova" w:hAnsi="Proxima Nova" w:cs="Proxima Nova"/>
      <w:b/>
      <w:i/>
      <w:color w:val="0071CE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76A22"/>
    <w:rPr>
      <w:rFonts w:ascii="Proxima Nova" w:eastAsia="Proxima Nova" w:hAnsi="Proxima Nova" w:cs="Proxima Nova"/>
      <w:b/>
      <w:i/>
      <w:color w:val="0071CE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ichard.done@usacrick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Suite 7, 1 First Street, Los Altos, CA 94022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748EA6-8140-E342-9300-64C3F5A4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Categorization and Sanctioning of USA Domestic Cricket</vt:lpstr>
    </vt:vector>
  </TitlesOfParts>
  <Company>USA Cricket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Categorization and Sanctioning of USA Domestic Cricket</dc:title>
  <dc:subject/>
  <dc:creator>Jamie  Lloyd</dc:creator>
  <cp:keywords/>
  <dc:description/>
  <cp:lastModifiedBy>Richard Done</cp:lastModifiedBy>
  <cp:revision>6</cp:revision>
  <dcterms:created xsi:type="dcterms:W3CDTF">2020-11-30T20:48:00Z</dcterms:created>
  <dcterms:modified xsi:type="dcterms:W3CDTF">2020-12-08T23:03:00Z</dcterms:modified>
</cp:coreProperties>
</file>